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4C0" w:rsidRDefault="004434C0" w:rsidP="004434C0">
      <w:pPr>
        <w:pStyle w:val="4"/>
        <w:spacing w:before="0" w:after="0"/>
        <w:jc w:val="center"/>
        <w:rPr>
          <w:rFonts w:ascii="Virtec Times New Roman Uz" w:hAnsi="Virtec Times New Roman Uz"/>
          <w:sz w:val="28"/>
        </w:rPr>
      </w:pPr>
      <w:r>
        <w:rPr>
          <w:rFonts w:ascii="Virtec Times New Roman Uz" w:hAnsi="Virtec Times New Roman Uz"/>
          <w:sz w:val="28"/>
        </w:rPr>
        <w:t>ПУЛ   БОЗОР</w:t>
      </w:r>
      <w:bookmarkStart w:id="0" w:name="_GoBack"/>
      <w:bookmarkEnd w:id="0"/>
      <w:r>
        <w:rPr>
          <w:rFonts w:ascii="Virtec Times New Roman Uz" w:hAnsi="Virtec Times New Roman Uz"/>
          <w:sz w:val="28"/>
        </w:rPr>
        <w:t>И.</w:t>
      </w:r>
    </w:p>
    <w:p w:rsidR="004434C0" w:rsidRDefault="004434C0" w:rsidP="004434C0">
      <w:pPr>
        <w:rPr>
          <w:rFonts w:ascii="Virtec Times New Roman Uz" w:hAnsi="Virtec Times New Roman Uz"/>
        </w:rPr>
      </w:pPr>
    </w:p>
    <w:p w:rsidR="004434C0" w:rsidRDefault="004434C0" w:rsidP="004434C0">
      <w:pPr>
        <w:pStyle w:val="a6"/>
        <w:rPr>
          <w:rFonts w:ascii="Virtec Times New Roman Uz" w:hAnsi="Virtec Times New Roman Uz"/>
        </w:rPr>
        <w:sectPr w:rsidR="004434C0" w:rsidSect="004434C0">
          <w:pgSz w:w="11906" w:h="16838"/>
          <w:pgMar w:top="1418" w:right="1134" w:bottom="1418" w:left="1701" w:header="720" w:footer="720" w:gutter="0"/>
          <w:cols w:space="720"/>
        </w:sectPr>
      </w:pPr>
    </w:p>
    <w:p w:rsidR="004434C0" w:rsidRDefault="004434C0" w:rsidP="004434C0">
      <w:pPr>
        <w:rPr>
          <w:rFonts w:ascii="Virtec Times New Roman Uz" w:hAnsi="Virtec Times New Roman Uz"/>
          <w:i/>
          <w:iCs/>
          <w:sz w:val="28"/>
        </w:rPr>
      </w:pPr>
      <w:r>
        <w:rPr>
          <w:rFonts w:ascii="Virtec Times New Roman Uz" w:hAnsi="Virtec Times New Roman Uz"/>
          <w:i/>
          <w:iCs/>
          <w:sz w:val="28"/>
        </w:rPr>
        <w:lastRenderedPageBreak/>
        <w:t xml:space="preserve">Пул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Пулнинг иктисоддаги роли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Молия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Молия бозори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Пул таклифи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Пулга талаб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      Спекулятив талаб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      Трансакцион талаб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      Пулга номинал талаб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      Пулга реал талаб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      Пул бозоридаги мувозанат  </w:t>
      </w:r>
    </w:p>
    <w:p w:rsidR="004434C0" w:rsidRDefault="004434C0" w:rsidP="004434C0">
      <w:pPr>
        <w:rPr>
          <w:rFonts w:ascii="Virtec Times New Roman Uz" w:hAnsi="Virtec Times New Roman Uz"/>
          <w:i/>
          <w:iCs/>
          <w:sz w:val="28"/>
        </w:rPr>
      </w:pPr>
      <w:r>
        <w:rPr>
          <w:rFonts w:ascii="Virtec Times New Roman Uz" w:hAnsi="Virtec Times New Roman Uz"/>
          <w:i/>
          <w:iCs/>
          <w:sz w:val="28"/>
        </w:rPr>
        <w:t xml:space="preserve">    </w:t>
      </w:r>
    </w:p>
    <w:p w:rsidR="004434C0" w:rsidRDefault="004434C0" w:rsidP="004434C0">
      <w:pPr>
        <w:rPr>
          <w:rFonts w:ascii="Virtec Times New Roman Uz" w:hAnsi="Virtec Times New Roman Uz"/>
        </w:rPr>
        <w:sectPr w:rsidR="004434C0">
          <w:type w:val="continuous"/>
          <w:pgSz w:w="11906" w:h="16838"/>
          <w:pgMar w:top="1418" w:right="1134" w:bottom="1418" w:left="1701" w:header="720" w:footer="720" w:gutter="0"/>
          <w:cols w:num="2" w:space="720" w:equalWidth="0">
            <w:col w:w="4181" w:space="708"/>
            <w:col w:w="4181"/>
          </w:cols>
        </w:sectPr>
      </w:pPr>
    </w:p>
    <w:p w:rsidR="004434C0" w:rsidRDefault="004434C0" w:rsidP="004434C0">
      <w:pPr>
        <w:rPr>
          <w:rFonts w:ascii="Virtec Times New Roman Uz" w:hAnsi="Virtec Times New Roman Uz"/>
        </w:rPr>
      </w:pPr>
      <w:r>
        <w:rPr>
          <w:rFonts w:ascii="Virtec Times New Roman Uz" w:hAnsi="Virtec Times New Roman Uz"/>
        </w:rPr>
        <w:lastRenderedPageBreak/>
        <w:t xml:space="preserve">    </w:t>
      </w:r>
    </w:p>
    <w:p w:rsidR="004434C0" w:rsidRDefault="004434C0" w:rsidP="004434C0">
      <w:pPr>
        <w:pStyle w:val="a5"/>
        <w:tabs>
          <w:tab w:val="left" w:pos="5025"/>
        </w:tabs>
        <w:ind w:left="0" w:firstLine="0"/>
        <w:rPr>
          <w:rFonts w:ascii="Virtec Times New Roman Uz" w:hAnsi="Virtec Times New Roman Uz"/>
          <w:b/>
          <w:sz w:val="28"/>
        </w:rPr>
      </w:pPr>
      <w:r>
        <w:rPr>
          <w:rFonts w:ascii="Virtec Times New Roman Uz" w:hAnsi="Virtec Times New Roman Uz"/>
          <w:b/>
          <w:sz w:val="28"/>
        </w:rPr>
        <w:tab/>
      </w:r>
    </w:p>
    <w:p w:rsidR="004434C0" w:rsidRDefault="004434C0" w:rsidP="004434C0">
      <w:pPr>
        <w:pStyle w:val="a5"/>
        <w:ind w:left="0" w:firstLine="0"/>
        <w:jc w:val="center"/>
        <w:rPr>
          <w:rFonts w:ascii="Virtec Times New Roman Uz" w:hAnsi="Virtec Times New Roman Uz"/>
          <w:b/>
          <w:sz w:val="28"/>
        </w:rPr>
      </w:pPr>
      <w:r>
        <w:rPr>
          <w:rFonts w:ascii="Virtec Times New Roman Uz" w:hAnsi="Virtec Times New Roman Uz"/>
          <w:b/>
          <w:sz w:val="28"/>
        </w:rPr>
        <w:t>6.1.</w:t>
      </w:r>
      <w:r>
        <w:rPr>
          <w:rFonts w:ascii="Virtec Times New Roman Uz" w:hAnsi="Virtec Times New Roman Uz"/>
          <w:b/>
          <w:sz w:val="28"/>
        </w:rPr>
        <w:tab/>
        <w:t>Пул ва унинг иктисоддаги роли. Молия бозори.</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Гарб иктисодий адабиётида пул молия воситаси сифатида курилади. Пул - бу бошка воситаларни сотиб олиш учун кўлланилиши мумкин бўлган молиявий воситадир.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Гарб адабиётида куйидаги уч функцияни бажарадиган хар кандай предметни пул деб хисоблайдилар: </w:t>
      </w:r>
    </w:p>
    <w:p w:rsidR="004434C0" w:rsidRDefault="004434C0" w:rsidP="004434C0">
      <w:pPr>
        <w:pStyle w:val="2"/>
        <w:numPr>
          <w:ilvl w:val="0"/>
          <w:numId w:val="1"/>
        </w:numPr>
        <w:tabs>
          <w:tab w:val="clear" w:pos="1440"/>
          <w:tab w:val="left" w:pos="993"/>
        </w:tabs>
        <w:ind w:left="0" w:firstLine="709"/>
        <w:jc w:val="both"/>
        <w:rPr>
          <w:rFonts w:ascii="Virtec Times New Roman Uz" w:hAnsi="Virtec Times New Roman Uz"/>
          <w:sz w:val="28"/>
        </w:rPr>
      </w:pPr>
      <w:r>
        <w:rPr>
          <w:rFonts w:ascii="Virtec Times New Roman Uz" w:hAnsi="Virtec Times New Roman Uz"/>
          <w:sz w:val="28"/>
        </w:rPr>
        <w:t xml:space="preserve">Муомала воситаси. </w:t>
      </w:r>
    </w:p>
    <w:p w:rsidR="004434C0" w:rsidRDefault="004434C0" w:rsidP="004434C0">
      <w:pPr>
        <w:pStyle w:val="2"/>
        <w:numPr>
          <w:ilvl w:val="0"/>
          <w:numId w:val="1"/>
        </w:numPr>
        <w:tabs>
          <w:tab w:val="clear" w:pos="1440"/>
          <w:tab w:val="left" w:pos="993"/>
        </w:tabs>
        <w:ind w:left="0" w:firstLine="709"/>
        <w:jc w:val="both"/>
        <w:rPr>
          <w:rFonts w:ascii="Virtec Times New Roman Uz" w:hAnsi="Virtec Times New Roman Uz"/>
          <w:sz w:val="28"/>
        </w:rPr>
      </w:pPr>
      <w:r>
        <w:rPr>
          <w:rFonts w:ascii="Virtec Times New Roman Uz" w:hAnsi="Virtec Times New Roman Uz"/>
          <w:sz w:val="28"/>
        </w:rPr>
        <w:t xml:space="preserve">Бойликни саклаш. </w:t>
      </w:r>
    </w:p>
    <w:p w:rsidR="004434C0" w:rsidRDefault="004434C0" w:rsidP="004434C0">
      <w:pPr>
        <w:pStyle w:val="2"/>
        <w:numPr>
          <w:ilvl w:val="0"/>
          <w:numId w:val="1"/>
        </w:numPr>
        <w:tabs>
          <w:tab w:val="clear" w:pos="1440"/>
          <w:tab w:val="left" w:pos="993"/>
        </w:tabs>
        <w:ind w:left="0" w:firstLine="709"/>
        <w:jc w:val="both"/>
        <w:rPr>
          <w:rFonts w:ascii="Virtec Times New Roman Uz" w:hAnsi="Virtec Times New Roman Uz"/>
          <w:sz w:val="28"/>
        </w:rPr>
      </w:pPr>
      <w:r>
        <w:rPr>
          <w:rFonts w:ascii="Virtec Times New Roman Uz" w:hAnsi="Virtec Times New Roman Uz"/>
          <w:sz w:val="28"/>
        </w:rPr>
        <w:t xml:space="preserve">Хисоб бирлиги.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Бундан ташкари айрим иктисодчилар пул яна кийматни саклаш меъёри </w:t>
      </w:r>
      <w:proofErr w:type="gramStart"/>
      <w:r>
        <w:rPr>
          <w:rFonts w:ascii="Virtec Times New Roman Uz" w:hAnsi="Virtec Times New Roman Uz"/>
          <w:sz w:val="28"/>
        </w:rPr>
        <w:t>ва т</w:t>
      </w:r>
      <w:proofErr w:type="gramEnd"/>
      <w:r>
        <w:rPr>
          <w:rFonts w:ascii="Virtec Times New Roman Uz" w:hAnsi="Virtec Times New Roman Uz"/>
          <w:sz w:val="28"/>
        </w:rPr>
        <w:t xml:space="preserve">ўлов воситаси функцияларини хам бажаради деб хисоблайдилар.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Пулдан ташкари молиявий воситаларга облигация ва акцияларни </w:t>
      </w:r>
      <w:proofErr w:type="gramStart"/>
      <w:r>
        <w:rPr>
          <w:rFonts w:ascii="Virtec Times New Roman Uz" w:hAnsi="Virtec Times New Roman Uz"/>
          <w:sz w:val="28"/>
        </w:rPr>
        <w:t>хам</w:t>
      </w:r>
      <w:proofErr w:type="gramEnd"/>
      <w:r>
        <w:rPr>
          <w:rFonts w:ascii="Virtec Times New Roman Uz" w:hAnsi="Virtec Times New Roman Uz"/>
          <w:sz w:val="28"/>
        </w:rPr>
        <w:t xml:space="preserve"> киритадилар. Молиявий воситаларнинг мухим характеристикаларидан бири уларнинг ликвидлигидир, яъни накд пулга айланиш кобилиятидир. Пул абсолют ликвидликка эга. Канчалик молия воситаси ликвидлиги </w:t>
      </w:r>
      <w:proofErr w:type="gramStart"/>
      <w:r>
        <w:rPr>
          <w:rFonts w:ascii="Virtec Times New Roman Uz" w:hAnsi="Virtec Times New Roman Uz"/>
          <w:sz w:val="28"/>
        </w:rPr>
        <w:t>паст б</w:t>
      </w:r>
      <w:proofErr w:type="gramEnd"/>
      <w:r>
        <w:rPr>
          <w:rFonts w:ascii="Virtec Times New Roman Uz" w:hAnsi="Virtec Times New Roman Uz"/>
          <w:sz w:val="28"/>
        </w:rPr>
        <w:t xml:space="preserve">ўлса, шунчалик зарар кўриш таваккаллиги юкори.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Молия бозори бу фонд берувчилардан (асосан ортикча пул маблагига эга бўлган уй хўжаликлари) фонд олувчиларга (фирмалар, давлат, кисман уй хўжаликлари) фонд тушадиган канал хисобланади. Иктисодий назарияда молия бозорини икки кисмга бўлишади - пул бозори ва капитал бозори. Пул бозорида битимлар киска муддатли кимматли когозлар билан тузилади. Киска муддатли кимматли когозлар деб - сўндирилиш муддати бир йилгача бўлган когозларга айтилади. Капитал бозори - сўндирилиш муддати бир йилдан кў</w:t>
      </w:r>
      <w:proofErr w:type="gramStart"/>
      <w:r>
        <w:rPr>
          <w:rFonts w:ascii="Virtec Times New Roman Uz" w:hAnsi="Virtec Times New Roman Uz"/>
          <w:sz w:val="28"/>
        </w:rPr>
        <w:t>п</w:t>
      </w:r>
      <w:proofErr w:type="gramEnd"/>
      <w:r>
        <w:rPr>
          <w:rFonts w:ascii="Virtec Times New Roman Uz" w:hAnsi="Virtec Times New Roman Uz"/>
          <w:sz w:val="28"/>
        </w:rPr>
        <w:t xml:space="preserve"> бўлган кимматли когозлар билан битимларни бирлаштиради. Бу бозорлар ўртасида аник чегара йўк</w:t>
      </w:r>
      <w:proofErr w:type="gramStart"/>
      <w:r>
        <w:rPr>
          <w:rFonts w:ascii="Virtec Times New Roman Uz" w:hAnsi="Virtec Times New Roman Uz"/>
          <w:sz w:val="28"/>
        </w:rPr>
        <w:t xml:space="preserve"> .</w:t>
      </w:r>
      <w:proofErr w:type="gramEnd"/>
      <w:r>
        <w:rPr>
          <w:rFonts w:ascii="Virtec Times New Roman Uz" w:hAnsi="Virtec Times New Roman Uz"/>
          <w:sz w:val="28"/>
        </w:rPr>
        <w:t xml:space="preserve">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Пул бозори асосий катнашчилари тижорат банклари, корпорациялар, молия компаниялари ва турли фондлар, давлат хазинаси ва бошкалар.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Пул ва унинг характеристикалари, молия бозори элементлари тўгрисида иктисодий назарияда батафсил тухталиши муносабати билан биз юкорида берилган ахборот билан чекланамиз. </w:t>
      </w:r>
    </w:p>
    <w:p w:rsidR="004434C0" w:rsidRDefault="004434C0" w:rsidP="004434C0">
      <w:pPr>
        <w:pStyle w:val="a9"/>
        <w:spacing w:after="0"/>
        <w:ind w:firstLine="720"/>
        <w:jc w:val="both"/>
        <w:rPr>
          <w:rFonts w:ascii="Virtec Times New Roman Uz" w:hAnsi="Virtec Times New Roman Uz"/>
          <w:sz w:val="28"/>
        </w:rPr>
      </w:pPr>
    </w:p>
    <w:p w:rsidR="004434C0" w:rsidRDefault="004434C0" w:rsidP="004434C0">
      <w:pPr>
        <w:pStyle w:val="a5"/>
        <w:ind w:left="0" w:firstLine="0"/>
        <w:jc w:val="center"/>
        <w:rPr>
          <w:rFonts w:ascii="Virtec Times New Roman Uz" w:hAnsi="Virtec Times New Roman Uz"/>
          <w:b/>
          <w:sz w:val="28"/>
        </w:rPr>
      </w:pPr>
      <w:r>
        <w:rPr>
          <w:rFonts w:ascii="Virtec Times New Roman Uz" w:hAnsi="Virtec Times New Roman Uz"/>
          <w:b/>
          <w:sz w:val="28"/>
        </w:rPr>
        <w:t>6.2.</w:t>
      </w:r>
      <w:r>
        <w:rPr>
          <w:rFonts w:ascii="Virtec Times New Roman Uz" w:hAnsi="Virtec Times New Roman Uz"/>
          <w:b/>
          <w:sz w:val="28"/>
        </w:rPr>
        <w:tab/>
        <w:t>Пул таклифи ва пулга талаб.</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Иктисодда мавжуд бўлган хамма пуллар пул таклифи дейилади. Пул массасини характерлаш учун умумлаштирувчи кўрсаткичлар, агрегатлар кўлланилади.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Энг тор пул агрегати бўлиб, накд пул, депозитлар ва чек депозитларини ўз ичига оладиган </w:t>
      </w:r>
      <w:r>
        <w:rPr>
          <w:rFonts w:ascii="Virtec Times New Roman Uz" w:hAnsi="Virtec Times New Roman Uz"/>
          <w:b/>
          <w:bCs/>
          <w:i/>
          <w:iCs/>
          <w:sz w:val="28"/>
        </w:rPr>
        <w:t>М</w:t>
      </w:r>
      <w:proofErr w:type="gramStart"/>
      <w:r>
        <w:rPr>
          <w:rFonts w:ascii="Virtec Times New Roman Uz" w:hAnsi="Virtec Times New Roman Uz"/>
          <w:b/>
          <w:bCs/>
          <w:i/>
          <w:iCs/>
          <w:sz w:val="28"/>
          <w:vertAlign w:val="subscript"/>
        </w:rPr>
        <w:t>1</w:t>
      </w:r>
      <w:proofErr w:type="gramEnd"/>
      <w:r>
        <w:rPr>
          <w:rFonts w:ascii="Virtec Times New Roman Uz" w:hAnsi="Virtec Times New Roman Uz"/>
          <w:sz w:val="28"/>
        </w:rPr>
        <w:t xml:space="preserve"> хисобланади. </w:t>
      </w:r>
      <w:r>
        <w:rPr>
          <w:rFonts w:ascii="Virtec Times New Roman Uz" w:hAnsi="Virtec Times New Roman Uz"/>
          <w:b/>
          <w:bCs/>
          <w:i/>
          <w:iCs/>
          <w:sz w:val="28"/>
        </w:rPr>
        <w:t>М</w:t>
      </w:r>
      <w:proofErr w:type="gramStart"/>
      <w:r>
        <w:rPr>
          <w:rFonts w:ascii="Virtec Times New Roman Uz" w:hAnsi="Virtec Times New Roman Uz"/>
          <w:b/>
          <w:bCs/>
          <w:i/>
          <w:iCs/>
          <w:sz w:val="28"/>
          <w:vertAlign w:val="subscript"/>
        </w:rPr>
        <w:t>2</w:t>
      </w:r>
      <w:proofErr w:type="gramEnd"/>
      <w:r>
        <w:rPr>
          <w:rFonts w:ascii="Virtec Times New Roman Uz" w:hAnsi="Virtec Times New Roman Uz"/>
          <w:sz w:val="28"/>
        </w:rPr>
        <w:t xml:space="preserve"> пул агрегати </w:t>
      </w:r>
      <w:r>
        <w:rPr>
          <w:rFonts w:ascii="Virtec Times New Roman Uz" w:hAnsi="Virtec Times New Roman Uz"/>
          <w:b/>
          <w:bCs/>
          <w:i/>
          <w:iCs/>
          <w:sz w:val="28"/>
        </w:rPr>
        <w:t>М</w:t>
      </w:r>
      <w:r>
        <w:rPr>
          <w:rFonts w:ascii="Virtec Times New Roman Uz" w:hAnsi="Virtec Times New Roman Uz"/>
          <w:b/>
          <w:bCs/>
          <w:i/>
          <w:iCs/>
          <w:sz w:val="28"/>
          <w:vertAlign w:val="subscript"/>
        </w:rPr>
        <w:t>1</w:t>
      </w:r>
      <w:r>
        <w:rPr>
          <w:rFonts w:ascii="Virtec Times New Roman Uz" w:hAnsi="Virtec Times New Roman Uz"/>
          <w:sz w:val="28"/>
        </w:rPr>
        <w:t xml:space="preserve"> ни, чексиз жамгарма ва муддатли майда депозитларни камрайди. </w:t>
      </w:r>
      <w:r>
        <w:rPr>
          <w:rFonts w:ascii="Virtec Times New Roman Uz" w:hAnsi="Virtec Times New Roman Uz"/>
          <w:b/>
          <w:bCs/>
          <w:i/>
          <w:iCs/>
          <w:sz w:val="28"/>
        </w:rPr>
        <w:t>М</w:t>
      </w:r>
      <w:r>
        <w:rPr>
          <w:rFonts w:ascii="Virtec Times New Roman Uz" w:hAnsi="Virtec Times New Roman Uz"/>
          <w:b/>
          <w:bCs/>
          <w:i/>
          <w:iCs/>
          <w:sz w:val="28"/>
          <w:vertAlign w:val="subscript"/>
        </w:rPr>
        <w:t>3</w:t>
      </w:r>
      <w:r>
        <w:rPr>
          <w:rFonts w:ascii="Virtec Times New Roman Uz" w:hAnsi="Virtec Times New Roman Uz"/>
          <w:sz w:val="28"/>
        </w:rPr>
        <w:t xml:space="preserve"> - бу </w:t>
      </w:r>
      <w:r>
        <w:rPr>
          <w:rFonts w:ascii="Virtec Times New Roman Uz" w:hAnsi="Virtec Times New Roman Uz"/>
          <w:b/>
          <w:bCs/>
          <w:i/>
          <w:iCs/>
          <w:sz w:val="28"/>
        </w:rPr>
        <w:t>М</w:t>
      </w:r>
      <w:proofErr w:type="gramStart"/>
      <w:r>
        <w:rPr>
          <w:rFonts w:ascii="Virtec Times New Roman Uz" w:hAnsi="Virtec Times New Roman Uz"/>
          <w:b/>
          <w:bCs/>
          <w:i/>
          <w:iCs/>
          <w:sz w:val="28"/>
          <w:vertAlign w:val="subscript"/>
        </w:rPr>
        <w:t>2</w:t>
      </w:r>
      <w:proofErr w:type="gramEnd"/>
      <w:r>
        <w:rPr>
          <w:rFonts w:ascii="Virtec Times New Roman Uz" w:hAnsi="Virtec Times New Roman Uz"/>
          <w:b/>
          <w:bCs/>
          <w:i/>
          <w:iCs/>
          <w:sz w:val="28"/>
        </w:rPr>
        <w:t xml:space="preserve"> </w:t>
      </w:r>
      <w:r>
        <w:rPr>
          <w:rFonts w:ascii="Virtec Times New Roman Uz" w:hAnsi="Virtec Times New Roman Uz"/>
          <w:sz w:val="28"/>
        </w:rPr>
        <w:t xml:space="preserve">плюс муддатли йирик </w:t>
      </w:r>
      <w:r>
        <w:rPr>
          <w:rFonts w:ascii="Virtec Times New Roman Uz" w:hAnsi="Virtec Times New Roman Uz"/>
          <w:sz w:val="28"/>
        </w:rPr>
        <w:lastRenderedPageBreak/>
        <w:t>депозитлар ва бошкалар. Кў</w:t>
      </w:r>
      <w:proofErr w:type="gramStart"/>
      <w:r>
        <w:rPr>
          <w:rFonts w:ascii="Virtec Times New Roman Uz" w:hAnsi="Virtec Times New Roman Uz"/>
          <w:sz w:val="28"/>
        </w:rPr>
        <w:t>п</w:t>
      </w:r>
      <w:proofErr w:type="gramEnd"/>
      <w:r>
        <w:rPr>
          <w:rFonts w:ascii="Virtec Times New Roman Uz" w:hAnsi="Virtec Times New Roman Uz"/>
          <w:sz w:val="28"/>
        </w:rPr>
        <w:t xml:space="preserve"> иктисодчилар </w:t>
      </w:r>
      <w:r>
        <w:rPr>
          <w:rFonts w:ascii="Virtec Times New Roman Uz" w:hAnsi="Virtec Times New Roman Uz"/>
          <w:b/>
          <w:bCs/>
          <w:i/>
          <w:iCs/>
          <w:sz w:val="28"/>
        </w:rPr>
        <w:t>М</w:t>
      </w:r>
      <w:r>
        <w:rPr>
          <w:rFonts w:ascii="Virtec Times New Roman Uz" w:hAnsi="Virtec Times New Roman Uz"/>
          <w:b/>
          <w:bCs/>
          <w:i/>
          <w:iCs/>
          <w:sz w:val="28"/>
          <w:vertAlign w:val="subscript"/>
        </w:rPr>
        <w:t>1</w:t>
      </w:r>
      <w:r>
        <w:rPr>
          <w:rFonts w:ascii="Virtec Times New Roman Uz" w:hAnsi="Virtec Times New Roman Uz"/>
          <w:sz w:val="28"/>
        </w:rPr>
        <w:t xml:space="preserve"> пул агрегатини кўллаш тарафдори, чунки у бевосита муомала воситаси бўлган активларни ўз ичига олади. Кейинчалик пул таклифи деганда факат </w:t>
      </w:r>
      <w:r>
        <w:rPr>
          <w:rFonts w:ascii="Virtec Times New Roman Uz" w:hAnsi="Virtec Times New Roman Uz"/>
          <w:b/>
          <w:bCs/>
          <w:i/>
          <w:iCs/>
          <w:sz w:val="28"/>
        </w:rPr>
        <w:t>М</w:t>
      </w:r>
      <w:proofErr w:type="gramStart"/>
      <w:r>
        <w:rPr>
          <w:rFonts w:ascii="Virtec Times New Roman Uz" w:hAnsi="Virtec Times New Roman Uz"/>
          <w:b/>
          <w:bCs/>
          <w:i/>
          <w:iCs/>
          <w:sz w:val="28"/>
          <w:vertAlign w:val="subscript"/>
        </w:rPr>
        <w:t>1</w:t>
      </w:r>
      <w:proofErr w:type="gramEnd"/>
      <w:r>
        <w:rPr>
          <w:rFonts w:ascii="Virtec Times New Roman Uz" w:hAnsi="Virtec Times New Roman Uz"/>
          <w:sz w:val="28"/>
        </w:rPr>
        <w:t xml:space="preserve"> тушунилади.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Пул таклифини давлат назорат этади. Пулга талаб эса иктисоднинг хамма секторларида намоён бўлади. Нима учун умуман пулга талаб намоён бўлади? У пулнинг икки функциясидан - муомала воситаси ва бойликни саклаш воситаси, хамда абсолют ликвидли бўлишидан келиб чикади. Шунга асосланиб, пулга жами талабни икки кисмга бўлиш мумкин: турли битимларда ишлатиш билан боглик бўлган талаб ва бойлик саклаш воситаси сифатида пулга талаб.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Биринчиси транзакцион талаб дейилади. Бозорда хар кандай операция пул билан амалга оширилади. 30 - йилларга кадар пулга жами талаб </w:t>
      </w:r>
      <w:r>
        <w:rPr>
          <w:rFonts w:ascii="Virtec Times New Roman Uz" w:hAnsi="Virtec Times New Roman Uz"/>
          <w:b/>
          <w:bCs/>
          <w:i/>
          <w:iCs/>
          <w:sz w:val="28"/>
        </w:rPr>
        <w:t>(М</w:t>
      </w:r>
      <w:proofErr w:type="gramStart"/>
      <w:r>
        <w:rPr>
          <w:rFonts w:ascii="Virtec Times New Roman Uz" w:hAnsi="Virtec Times New Roman Uz"/>
          <w:b/>
          <w:bCs/>
          <w:i/>
          <w:iCs/>
          <w:sz w:val="28"/>
        </w:rPr>
        <w:t>D</w:t>
      </w:r>
      <w:proofErr w:type="gramEnd"/>
      <w:r>
        <w:rPr>
          <w:rFonts w:ascii="Virtec Times New Roman Uz" w:hAnsi="Virtec Times New Roman Uz"/>
          <w:b/>
          <w:bCs/>
          <w:i/>
          <w:iCs/>
          <w:sz w:val="28"/>
        </w:rPr>
        <w:t>)</w:t>
      </w:r>
      <w:r>
        <w:rPr>
          <w:rFonts w:ascii="Virtec Times New Roman Uz" w:hAnsi="Virtec Times New Roman Uz"/>
          <w:sz w:val="28"/>
        </w:rPr>
        <w:t xml:space="preserve"> неоклассиклар назариясига асосланиб, асосан транзакцион талаб билан чекланган. Кейнс транзакцион талабни кенгрок кўриб чикди. У режалаштирилган харидлардан ташкари одамлар режалаштирилмаган харидларни </w:t>
      </w:r>
      <w:proofErr w:type="gramStart"/>
      <w:r>
        <w:rPr>
          <w:rFonts w:ascii="Virtec Times New Roman Uz" w:hAnsi="Virtec Times New Roman Uz"/>
          <w:sz w:val="28"/>
        </w:rPr>
        <w:t>хам</w:t>
      </w:r>
      <w:proofErr w:type="gramEnd"/>
      <w:r>
        <w:rPr>
          <w:rFonts w:ascii="Virtec Times New Roman Uz" w:hAnsi="Virtec Times New Roman Uz"/>
          <w:sz w:val="28"/>
        </w:rPr>
        <w:t xml:space="preserve"> амалга оширади. Бундай кутилмаган холатлар хар кандай вактда бўлиши мумкинлигига асосланиб, улар ўзида кўшимча пул саклайди. Кейнс бу пулга талабни эхтиёждан, деб атаган. Режалаштириладиган ва кутилмаган харидлар учун пулга транзакцион талабни бир категорияга кўшиб, бундай талабни </w:t>
      </w:r>
      <w:r>
        <w:rPr>
          <w:rFonts w:ascii="Virtec Times New Roman Uz" w:hAnsi="Virtec Times New Roman Uz"/>
          <w:b/>
          <w:bCs/>
          <w:i/>
          <w:iCs/>
          <w:sz w:val="28"/>
        </w:rPr>
        <w:t>М</w:t>
      </w:r>
      <w:proofErr w:type="gramStart"/>
      <w:r>
        <w:rPr>
          <w:rFonts w:ascii="Virtec Times New Roman Uz" w:hAnsi="Virtec Times New Roman Uz"/>
          <w:b/>
          <w:bCs/>
          <w:i/>
          <w:iCs/>
          <w:sz w:val="28"/>
        </w:rPr>
        <w:t>D</w:t>
      </w:r>
      <w:proofErr w:type="gramEnd"/>
      <w:r>
        <w:rPr>
          <w:rFonts w:ascii="Virtec Times New Roman Uz" w:hAnsi="Virtec Times New Roman Uz"/>
          <w:b/>
          <w:bCs/>
          <w:i/>
          <w:iCs/>
          <w:sz w:val="28"/>
        </w:rPr>
        <w:t>т</w:t>
      </w:r>
      <w:r>
        <w:rPr>
          <w:rFonts w:ascii="Virtec Times New Roman Uz" w:hAnsi="Virtec Times New Roman Uz"/>
          <w:sz w:val="28"/>
        </w:rPr>
        <w:t xml:space="preserve"> билан белгилаймиз.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Бундан ташкари Кейнс пулнинг бойлик саклаш воситаси эканлиги билан боглик бўлган талаб </w:t>
      </w:r>
      <w:proofErr w:type="gramStart"/>
      <w:r>
        <w:rPr>
          <w:rFonts w:ascii="Virtec Times New Roman Uz" w:hAnsi="Virtec Times New Roman Uz"/>
          <w:sz w:val="28"/>
        </w:rPr>
        <w:t>хам</w:t>
      </w:r>
      <w:proofErr w:type="gramEnd"/>
      <w:r>
        <w:rPr>
          <w:rFonts w:ascii="Virtec Times New Roman Uz" w:hAnsi="Virtec Times New Roman Uz"/>
          <w:sz w:val="28"/>
        </w:rPr>
        <w:t xml:space="preserve"> мавжуд деб хисоблаган ва уни спекульятив (чайков) талаб деб атаган.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Спекулятив талаб - бошка молия воситаларини сотиб олиш воситаси сифатидаги пул. Бозор шароитида хар бир истеъмолчи ўз молиявий воситалари портфелини шакллантириши зарур. Бу портфелга пул, облигация ва акциялар киради ва улар нисбати максимал даромад бериши керак. Максимал фойда олишга харакат килган холда истеъмолчи ўз портфелида </w:t>
      </w:r>
      <w:proofErr w:type="gramStart"/>
      <w:r>
        <w:rPr>
          <w:rFonts w:ascii="Virtec Times New Roman Uz" w:hAnsi="Virtec Times New Roman Uz"/>
          <w:sz w:val="28"/>
        </w:rPr>
        <w:t>хам</w:t>
      </w:r>
      <w:proofErr w:type="gramEnd"/>
      <w:r>
        <w:rPr>
          <w:rFonts w:ascii="Virtec Times New Roman Uz" w:hAnsi="Virtec Times New Roman Uz"/>
          <w:sz w:val="28"/>
        </w:rPr>
        <w:t xml:space="preserve"> облигация, хам акция ва хам пул саклайди. Факат акция ва облигация даромад беради, лекин таваккаллик катта. Накд пул унга факат чайков максадлари учун зарур  нархлари тушганда бошка молиявий воситалар сотиб олиш. Бундай талабни биз </w:t>
      </w:r>
      <w:r>
        <w:rPr>
          <w:rFonts w:ascii="Virtec Times New Roman Uz" w:hAnsi="Virtec Times New Roman Uz"/>
          <w:b/>
          <w:bCs/>
          <w:i/>
          <w:iCs/>
          <w:sz w:val="28"/>
        </w:rPr>
        <w:t>М</w:t>
      </w:r>
      <w:proofErr w:type="gramStart"/>
      <w:r>
        <w:rPr>
          <w:rFonts w:ascii="Virtec Times New Roman Uz" w:hAnsi="Virtec Times New Roman Uz"/>
          <w:b/>
          <w:bCs/>
          <w:i/>
          <w:iCs/>
          <w:sz w:val="28"/>
        </w:rPr>
        <w:t>D</w:t>
      </w:r>
      <w:proofErr w:type="gramEnd"/>
      <w:r>
        <w:rPr>
          <w:rFonts w:ascii="Virtec Times New Roman Uz" w:hAnsi="Virtec Times New Roman Uz"/>
          <w:b/>
          <w:bCs/>
          <w:i/>
          <w:iCs/>
          <w:sz w:val="28"/>
        </w:rPr>
        <w:t>а</w:t>
      </w:r>
      <w:r>
        <w:rPr>
          <w:rFonts w:ascii="Virtec Times New Roman Uz" w:hAnsi="Virtec Times New Roman Uz"/>
          <w:sz w:val="28"/>
        </w:rPr>
        <w:t xml:space="preserve"> билан белгилаймиз.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Пул </w:t>
      </w:r>
      <w:proofErr w:type="gramStart"/>
      <w:r>
        <w:rPr>
          <w:rFonts w:ascii="Virtec Times New Roman Uz" w:hAnsi="Virtec Times New Roman Uz"/>
          <w:sz w:val="28"/>
        </w:rPr>
        <w:t>к</w:t>
      </w:r>
      <w:proofErr w:type="gramEnd"/>
      <w:r>
        <w:rPr>
          <w:rFonts w:ascii="Virtec Times New Roman Uz" w:hAnsi="Virtec Times New Roman Uz"/>
          <w:sz w:val="28"/>
        </w:rPr>
        <w:t xml:space="preserve">ўпрок альтернатива облигация хисобланади. Айрим холларда у пулга нисбатан афзалрок, чунки даромад келтиради. Агар олинадиган мукофот таваккалга мос бўлмаса, облигация эгаси пулни хуш </w:t>
      </w:r>
      <w:proofErr w:type="gramStart"/>
      <w:r>
        <w:rPr>
          <w:rFonts w:ascii="Virtec Times New Roman Uz" w:hAnsi="Virtec Times New Roman Uz"/>
          <w:sz w:val="28"/>
        </w:rPr>
        <w:t>к</w:t>
      </w:r>
      <w:proofErr w:type="gramEnd"/>
      <w:r>
        <w:rPr>
          <w:rFonts w:ascii="Virtec Times New Roman Uz" w:hAnsi="Virtec Times New Roman Uz"/>
          <w:sz w:val="28"/>
        </w:rPr>
        <w:t xml:space="preserve">ўради. Мисол, Асадов деган киши 1000 </w:t>
      </w:r>
      <w:proofErr w:type="gramStart"/>
      <w:r>
        <w:rPr>
          <w:rFonts w:ascii="Virtec Times New Roman Uz" w:hAnsi="Virtec Times New Roman Uz"/>
          <w:sz w:val="28"/>
        </w:rPr>
        <w:t>с</w:t>
      </w:r>
      <w:proofErr w:type="gramEnd"/>
      <w:r>
        <w:rPr>
          <w:rFonts w:ascii="Virtec Times New Roman Uz" w:hAnsi="Virtec Times New Roman Uz"/>
          <w:sz w:val="28"/>
        </w:rPr>
        <w:t>ўмга облигация сотиб олди. У хар йили процет сифатида 80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даромад кўриши керак, яъни процент ставка 8%. Фараз киламиз уч йилдан кейин унга накд пул керак бўлди ва облигацияларни сотишга карор килди. Лекин уч йил ичида облигациялар процент ставкаси кўтарилди ва 16 % ни ташкил килди. Жорий процент ставкада ўша 80 </w:t>
      </w:r>
      <w:proofErr w:type="gramStart"/>
      <w:r>
        <w:rPr>
          <w:rFonts w:ascii="Virtec Times New Roman Uz" w:hAnsi="Virtec Times New Roman Uz"/>
          <w:sz w:val="28"/>
        </w:rPr>
        <w:t>с</w:t>
      </w:r>
      <w:proofErr w:type="gramEnd"/>
      <w:r>
        <w:rPr>
          <w:rFonts w:ascii="Virtec Times New Roman Uz" w:hAnsi="Virtec Times New Roman Uz"/>
          <w:sz w:val="28"/>
        </w:rPr>
        <w:t xml:space="preserve">ўмни </w:t>
      </w:r>
      <w:r>
        <w:rPr>
          <w:rFonts w:ascii="Virtec Times New Roman Uz" w:hAnsi="Virtec Times New Roman Uz"/>
          <w:sz w:val="28"/>
        </w:rPr>
        <w:lastRenderedPageBreak/>
        <w:t>олиш учун 500 сўмни куйиш етарли. Демак Асадов облигацияни 500 сўмдан кимматга сотолмайди ва агар облигация бекор килинса, у 500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ютказади.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Куйидаги мисолдан кўринаяптики облигация нархи билан фоиз ставкаси микдори тескари богликликда. Демак, канчалик облигацияга кў</w:t>
      </w:r>
      <w:proofErr w:type="gramStart"/>
      <w:r>
        <w:rPr>
          <w:rFonts w:ascii="Virtec Times New Roman Uz" w:hAnsi="Virtec Times New Roman Uz"/>
          <w:sz w:val="28"/>
        </w:rPr>
        <w:t>п</w:t>
      </w:r>
      <w:proofErr w:type="gramEnd"/>
      <w:r>
        <w:rPr>
          <w:rFonts w:ascii="Virtec Times New Roman Uz" w:hAnsi="Virtec Times New Roman Uz"/>
          <w:sz w:val="28"/>
        </w:rPr>
        <w:t xml:space="preserve"> нарх берилса, шунчалик у кам даромад келтиради. Агар фоиз ставкаси юкори, облигация нархи </w:t>
      </w:r>
      <w:proofErr w:type="gramStart"/>
      <w:r>
        <w:rPr>
          <w:rFonts w:ascii="Virtec Times New Roman Uz" w:hAnsi="Virtec Times New Roman Uz"/>
          <w:sz w:val="28"/>
        </w:rPr>
        <w:t>паст б</w:t>
      </w:r>
      <w:proofErr w:type="gramEnd"/>
      <w:r>
        <w:rPr>
          <w:rFonts w:ascii="Virtec Times New Roman Uz" w:hAnsi="Virtec Times New Roman Uz"/>
          <w:sz w:val="28"/>
        </w:rPr>
        <w:t xml:space="preserve">ўлса, облигация сотиб олиш керак. Лекин истеъмолчи качон облигацияни сотишга мажбур бўлишини билмайди. Шу вактга кадар процент ставка ошса, ютказади, пасайса, фойда </w:t>
      </w:r>
      <w:proofErr w:type="gramStart"/>
      <w:r>
        <w:rPr>
          <w:rFonts w:ascii="Virtec Times New Roman Uz" w:hAnsi="Virtec Times New Roman Uz"/>
          <w:sz w:val="28"/>
        </w:rPr>
        <w:t>к</w:t>
      </w:r>
      <w:proofErr w:type="gramEnd"/>
      <w:r>
        <w:rPr>
          <w:rFonts w:ascii="Virtec Times New Roman Uz" w:hAnsi="Virtec Times New Roman Uz"/>
          <w:sz w:val="28"/>
        </w:rPr>
        <w:t xml:space="preserve">ўради.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Бу богликликни исбот килиш учун куйидаги мисолни кўриб чикамиз. Облигация номинал нархи 1000 сў</w:t>
      </w:r>
      <w:proofErr w:type="gramStart"/>
      <w:r>
        <w:rPr>
          <w:rFonts w:ascii="Virtec Times New Roman Uz" w:hAnsi="Virtec Times New Roman Uz"/>
          <w:sz w:val="28"/>
        </w:rPr>
        <w:t>м</w:t>
      </w:r>
      <w:proofErr w:type="gramEnd"/>
      <w:r>
        <w:rPr>
          <w:rFonts w:ascii="Virtec Times New Roman Uz" w:hAnsi="Virtec Times New Roman Uz"/>
          <w:sz w:val="28"/>
        </w:rPr>
        <w:t>, сўндириш муддати 1 йил ва йиллик даромади 100 сўм бўлсин. Бир йилдан кейин облигация эгаси 100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купо тўловлари ва 1000 сўм облигация номинал нархини олиши керак.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Облигациянинг бозор киймати унинг жорий (дисконтланган) кийматини ташкил этади </w:t>
      </w:r>
      <w:r>
        <w:rPr>
          <w:rFonts w:ascii="Virtec Times New Roman Uz" w:hAnsi="Virtec Times New Roman Uz"/>
          <w:b/>
          <w:bCs/>
          <w:i/>
          <w:iCs/>
          <w:sz w:val="28"/>
        </w:rPr>
        <w:t>PV</w:t>
      </w:r>
      <w:r>
        <w:rPr>
          <w:rFonts w:ascii="Virtec Times New Roman Uz" w:hAnsi="Virtec Times New Roman Uz"/>
          <w:sz w:val="28"/>
        </w:rPr>
        <w:t>. Агар молия воситасига фоиз r га тенг ва хар йили бу восита Р</w:t>
      </w:r>
      <w:proofErr w:type="gramStart"/>
      <w:r>
        <w:rPr>
          <w:rFonts w:ascii="Virtec Times New Roman Uz" w:hAnsi="Virtec Times New Roman Uz"/>
          <w:sz w:val="28"/>
        </w:rPr>
        <w:t>i</w:t>
      </w:r>
      <w:proofErr w:type="gramEnd"/>
      <w:r>
        <w:rPr>
          <w:rFonts w:ascii="Virtec Times New Roman Uz" w:hAnsi="Virtec Times New Roman Uz"/>
          <w:sz w:val="28"/>
        </w:rPr>
        <w:t xml:space="preserve"> микдорда даромад берса (i = 1, 2,... n - йиллар сони) унда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position w:val="-30"/>
          <w:sz w:val="28"/>
        </w:rPr>
        <w:object w:dxaOrig="34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33.75pt" o:ole="" fillcolor="window">
            <v:imagedata r:id="rId6" o:title=""/>
          </v:shape>
          <o:OLEObject Type="Embed" ProgID="Equation.3" ShapeID="_x0000_i1025" DrawAspect="Content" ObjectID="_1413700641" r:id="rId7"/>
        </w:object>
      </w:r>
      <w:r>
        <w:rPr>
          <w:rFonts w:ascii="Virtec Times New Roman Uz" w:hAnsi="Virtec Times New Roman Uz"/>
          <w:sz w:val="28"/>
        </w:rPr>
        <w:t xml:space="preserve">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Бизнинг мисолда облигациянинг жорий нархи куйидагича бўлади: </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position w:val="-24"/>
          <w:sz w:val="28"/>
        </w:rPr>
        <w:object w:dxaOrig="1900" w:dyaOrig="620">
          <v:shape id="_x0000_i1026" type="#_x0000_t75" style="width:95.25pt;height:30.75pt" o:ole="" fillcolor="window">
            <v:imagedata r:id="rId8" o:title=""/>
          </v:shape>
          <o:OLEObject Type="Embed" ProgID="Equation.3" ShapeID="_x0000_i1026" DrawAspect="Content" ObjectID="_1413700642" r:id="rId9"/>
        </w:objec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Облигацияни сотиб олиш вактида процент ставка даражаси 12 % бўлган эди деб олсак, унда: </w:t>
      </w:r>
    </w:p>
    <w:p w:rsidR="004434C0" w:rsidRDefault="004434C0" w:rsidP="004434C0">
      <w:pPr>
        <w:pStyle w:val="a8"/>
        <w:spacing w:after="0"/>
        <w:ind w:left="0"/>
        <w:jc w:val="center"/>
        <w:rPr>
          <w:rFonts w:ascii="Virtec Times New Roman Uz" w:hAnsi="Virtec Times New Roman Uz"/>
          <w:sz w:val="28"/>
        </w:rPr>
      </w:pPr>
      <w:r>
        <w:rPr>
          <w:rFonts w:ascii="Virtec Times New Roman Uz" w:hAnsi="Virtec Times New Roman Uz"/>
          <w:position w:val="-28"/>
          <w:sz w:val="28"/>
        </w:rPr>
        <w:object w:dxaOrig="3000" w:dyaOrig="660">
          <v:shape id="_x0000_i1027" type="#_x0000_t75" style="width:150pt;height:33pt" o:ole="" fillcolor="window">
            <v:imagedata r:id="rId10" o:title=""/>
          </v:shape>
          <o:OLEObject Type="Embed" ProgID="Equation.3" ShapeID="_x0000_i1027" DrawAspect="Content" ObjectID="_1413700643" r:id="rId11"/>
        </w:object>
      </w:r>
    </w:p>
    <w:p w:rsidR="004434C0" w:rsidRDefault="004434C0" w:rsidP="004434C0">
      <w:pPr>
        <w:pStyle w:val="2"/>
        <w:ind w:left="0" w:firstLine="720"/>
        <w:jc w:val="both"/>
        <w:rPr>
          <w:rFonts w:ascii="Virtec Times New Roman Uz" w:hAnsi="Virtec Times New Roman Uz"/>
          <w:sz w:val="28"/>
        </w:rPr>
      </w:pPr>
      <w:r>
        <w:rPr>
          <w:rFonts w:ascii="Virtec Times New Roman Uz" w:hAnsi="Virtec Times New Roman Uz"/>
          <w:sz w:val="28"/>
        </w:rPr>
        <w:t>Яъни бир йилдан сўнг облигация 1100 долл. келтирилишини билиб, истеъмолчи 12 % ни хисобга олган холда 982,3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тўлайди. </w:t>
      </w:r>
    </w:p>
    <w:p w:rsidR="004434C0" w:rsidRDefault="004434C0" w:rsidP="004434C0">
      <w:pPr>
        <w:pStyle w:val="2"/>
        <w:ind w:left="0" w:firstLine="720"/>
        <w:jc w:val="both"/>
        <w:rPr>
          <w:rFonts w:ascii="Virtec Times New Roman Uz" w:hAnsi="Virtec Times New Roman Uz"/>
          <w:sz w:val="28"/>
        </w:rPr>
      </w:pPr>
      <w:r>
        <w:rPr>
          <w:rFonts w:ascii="Virtec Times New Roman Uz" w:hAnsi="Virtec Times New Roman Uz"/>
          <w:sz w:val="28"/>
        </w:rPr>
        <w:t xml:space="preserve">Фараз киламиз фоиз 6 % гача тушди, унда облигациянинг жорий нархи куйидагича бўлади: </w:t>
      </w:r>
    </w:p>
    <w:p w:rsidR="004434C0" w:rsidRDefault="004434C0" w:rsidP="004434C0">
      <w:pPr>
        <w:jc w:val="center"/>
        <w:rPr>
          <w:rFonts w:ascii="Virtec Times New Roman Uz" w:hAnsi="Virtec Times New Roman Uz"/>
          <w:sz w:val="28"/>
        </w:rPr>
      </w:pPr>
      <w:r>
        <w:rPr>
          <w:rFonts w:ascii="Virtec Times New Roman Uz" w:hAnsi="Virtec Times New Roman Uz"/>
          <w:position w:val="-28"/>
          <w:sz w:val="28"/>
        </w:rPr>
        <w:object w:dxaOrig="3140" w:dyaOrig="660">
          <v:shape id="_x0000_i1028" type="#_x0000_t75" style="width:156.75pt;height:33pt" o:ole="" fillcolor="window">
            <v:imagedata r:id="rId12" o:title=""/>
          </v:shape>
          <o:OLEObject Type="Embed" ProgID="Equation.3" ShapeID="_x0000_i1028" DrawAspect="Content" ObjectID="_1413700644" r:id="rId13"/>
        </w:objec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Фоиз ставка тушганда, бир йилдан кейин 1100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келтирадиган, аввал сотилган облигациялар нархи, ошади.</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Агар фоиз ставка, масалан 18 % гача ошса, облигациялар жорий нархи пасаяди: </w:t>
      </w:r>
    </w:p>
    <w:p w:rsidR="004434C0" w:rsidRDefault="004434C0" w:rsidP="004434C0">
      <w:pPr>
        <w:pStyle w:val="a9"/>
        <w:spacing w:after="0"/>
        <w:jc w:val="center"/>
        <w:rPr>
          <w:rFonts w:ascii="Virtec Times New Roman Uz" w:hAnsi="Virtec Times New Roman Uz"/>
          <w:sz w:val="28"/>
        </w:rPr>
      </w:pPr>
      <w:r>
        <w:rPr>
          <w:rFonts w:ascii="Virtec Times New Roman Uz" w:hAnsi="Virtec Times New Roman Uz"/>
          <w:position w:val="-28"/>
          <w:sz w:val="28"/>
        </w:rPr>
        <w:object w:dxaOrig="3000" w:dyaOrig="660">
          <v:shape id="_x0000_i1029" type="#_x0000_t75" style="width:150pt;height:33pt" o:ole="" fillcolor="window">
            <v:imagedata r:id="rId14" o:title=""/>
          </v:shape>
          <o:OLEObject Type="Embed" ProgID="Equation.3" ShapeID="_x0000_i1029" DrawAspect="Content" ObjectID="_1413700645" r:id="rId15"/>
        </w:object>
      </w:r>
    </w:p>
    <w:p w:rsidR="004434C0" w:rsidRDefault="004434C0" w:rsidP="004434C0">
      <w:pPr>
        <w:pStyle w:val="a9"/>
        <w:spacing w:after="0"/>
        <w:ind w:firstLine="720"/>
        <w:jc w:val="both"/>
        <w:rPr>
          <w:rFonts w:ascii="Virtec Times New Roman Uz" w:hAnsi="Virtec Times New Roman Uz"/>
          <w:sz w:val="28"/>
        </w:rPr>
      </w:pPr>
      <w:proofErr w:type="gramStart"/>
      <w:r>
        <w:rPr>
          <w:rFonts w:ascii="Virtec Times New Roman Uz" w:hAnsi="Virtec Times New Roman Uz"/>
          <w:sz w:val="28"/>
        </w:rPr>
        <w:t>X</w:t>
      </w:r>
      <w:proofErr w:type="gramEnd"/>
      <w:r>
        <w:rPr>
          <w:rFonts w:ascii="Virtec Times New Roman Uz" w:hAnsi="Virtec Times New Roman Uz"/>
          <w:sz w:val="28"/>
        </w:rPr>
        <w:t xml:space="preserve">улоса - облигация нархи ва процент ставка даражаси тескари йўналишларда ўзгаради. Канчалик облигациянинг бозорий киймати юкори бўлса, эгаси шунчалик йил охирида кам фойда олади (r = 18 % бўлганда, 1100 </w:t>
      </w:r>
      <w:r>
        <w:rPr>
          <w:rFonts w:ascii="Virtec Times New Roman Uz" w:hAnsi="Virtec Times New Roman Uz"/>
          <w:sz w:val="28"/>
        </w:rPr>
        <w:lastRenderedPageBreak/>
        <w:t xml:space="preserve">- 931,7 = 168,3 сум, r = 6% бўлса, 1100 - 1037,3 = 62,7 сўм). Бизнинг мисолда 10 фоизлик облигация PV си унинг номиналига тенг: </w:t>
      </w:r>
    </w:p>
    <w:p w:rsidR="004434C0" w:rsidRDefault="004434C0" w:rsidP="004434C0">
      <w:pPr>
        <w:pStyle w:val="a9"/>
        <w:spacing w:after="0"/>
        <w:jc w:val="center"/>
        <w:rPr>
          <w:rFonts w:ascii="Virtec Times New Roman Uz" w:hAnsi="Virtec Times New Roman Uz"/>
          <w:sz w:val="28"/>
        </w:rPr>
      </w:pPr>
      <w:r>
        <w:rPr>
          <w:rFonts w:ascii="Virtec Times New Roman Uz" w:hAnsi="Virtec Times New Roman Uz"/>
          <w:position w:val="-28"/>
          <w:sz w:val="28"/>
        </w:rPr>
        <w:object w:dxaOrig="4340" w:dyaOrig="660">
          <v:shape id="_x0000_i1030" type="#_x0000_t75" style="width:216.75pt;height:33pt" o:ole="" fillcolor="window">
            <v:imagedata r:id="rId16" o:title=""/>
          </v:shape>
          <o:OLEObject Type="Embed" ProgID="Equation.3" ShapeID="_x0000_i1030" DrawAspect="Content" ObjectID="_1413700646" r:id="rId17"/>
        </w:objec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Агар фоиз </w:t>
      </w:r>
      <w:smartTag w:uri="urn:schemas-microsoft-com:office:smarttags" w:element="metricconverter">
        <w:smartTagPr>
          <w:attr w:name="ProductID" w:val="10 га"/>
        </w:smartTagPr>
        <w:r>
          <w:rPr>
            <w:rFonts w:ascii="Virtec Times New Roman Uz" w:hAnsi="Virtec Times New Roman Uz"/>
            <w:sz w:val="28"/>
          </w:rPr>
          <w:t>10 га</w:t>
        </w:r>
      </w:smartTag>
      <w:r>
        <w:rPr>
          <w:rFonts w:ascii="Virtec Times New Roman Uz" w:hAnsi="Virtec Times New Roman Uz"/>
          <w:sz w:val="28"/>
        </w:rPr>
        <w:t xml:space="preserve"> тенг бўлса, облигацияларни сўндириш муддати 5 йил бўлса, облигация нархига сўндириш муддати кандай таъсир кўрсатиши мумкин: </w:t>
      </w:r>
    </w:p>
    <w:p w:rsidR="004434C0" w:rsidRDefault="004434C0" w:rsidP="004434C0">
      <w:pPr>
        <w:pStyle w:val="a9"/>
        <w:spacing w:after="0"/>
        <w:jc w:val="center"/>
        <w:rPr>
          <w:rFonts w:ascii="Virtec Times New Roman Uz" w:hAnsi="Virtec Times New Roman Uz"/>
          <w:sz w:val="28"/>
        </w:rPr>
      </w:pPr>
      <w:r>
        <w:rPr>
          <w:rFonts w:ascii="Virtec Times New Roman Uz" w:hAnsi="Virtec Times New Roman Uz"/>
          <w:position w:val="-28"/>
          <w:sz w:val="28"/>
        </w:rPr>
        <w:object w:dxaOrig="5640" w:dyaOrig="660">
          <v:shape id="_x0000_i1031" type="#_x0000_t75" style="width:282pt;height:33pt" o:ole="" fillcolor="window">
            <v:imagedata r:id="rId18" o:title=""/>
          </v:shape>
          <o:OLEObject Type="Embed" ProgID="Equation.3" ShapeID="_x0000_i1031" DrawAspect="Content" ObjectID="_1413700647" r:id="rId19"/>
        </w:objec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Агар r = 6% гача тушса, унда: </w:t>
      </w:r>
    </w:p>
    <w:p w:rsidR="004434C0" w:rsidRDefault="004434C0" w:rsidP="004434C0">
      <w:pPr>
        <w:pStyle w:val="a9"/>
        <w:spacing w:after="0"/>
        <w:jc w:val="center"/>
        <w:rPr>
          <w:rFonts w:ascii="Virtec Times New Roman Uz" w:hAnsi="Virtec Times New Roman Uz"/>
          <w:sz w:val="28"/>
        </w:rPr>
      </w:pPr>
      <w:r>
        <w:rPr>
          <w:rFonts w:ascii="Virtec Times New Roman Uz" w:hAnsi="Virtec Times New Roman Uz"/>
          <w:position w:val="-28"/>
          <w:sz w:val="28"/>
        </w:rPr>
        <w:object w:dxaOrig="5840" w:dyaOrig="660">
          <v:shape id="_x0000_i1032" type="#_x0000_t75" style="width:291.75pt;height:33pt" o:ole="" fillcolor="window">
            <v:imagedata r:id="rId20" o:title=""/>
          </v:shape>
          <o:OLEObject Type="Embed" ProgID="Equation.3" ShapeID="_x0000_i1032" DrawAspect="Content" ObjectID="_1413700648" r:id="rId21"/>
        </w:objec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Бу кийматни бир йил сўндириш муддати бўлган облигация нархи билан таккослаб, (1037,3), айтиш мумкинки, фоиз ставкаси тушиши билан облигациянинг сўндирилиш муддати канчалик </w:t>
      </w:r>
      <w:proofErr w:type="gramStart"/>
      <w:r>
        <w:rPr>
          <w:rFonts w:ascii="Virtec Times New Roman Uz" w:hAnsi="Virtec Times New Roman Uz"/>
          <w:sz w:val="28"/>
        </w:rPr>
        <w:t>узок</w:t>
      </w:r>
      <w:proofErr w:type="gramEnd"/>
      <w:r>
        <w:rPr>
          <w:rFonts w:ascii="Virtec Times New Roman Uz" w:hAnsi="Virtec Times New Roman Uz"/>
          <w:sz w:val="28"/>
        </w:rPr>
        <w:t xml:space="preserve"> бўлса, шунчалик нархи юкори бўлади. Демак, фоиз ставкаси канчалик юкори бўлса, бойликни саклаш воситаси сифатида пулга талаб шунчалик паст.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Пулга умумий талаб. </w:t>
      </w:r>
      <w:r>
        <w:rPr>
          <w:rFonts w:ascii="Virtec Times New Roman Uz" w:hAnsi="Virtec Times New Roman Uz"/>
          <w:b/>
          <w:bCs/>
          <w:i/>
          <w:iCs/>
          <w:sz w:val="28"/>
        </w:rPr>
        <w:t>MD</w:t>
      </w:r>
      <w:proofErr w:type="gramStart"/>
      <w:r>
        <w:rPr>
          <w:rFonts w:ascii="Virtec Times New Roman Uz" w:hAnsi="Virtec Times New Roman Uz"/>
          <w:b/>
          <w:bCs/>
          <w:i/>
          <w:iCs/>
          <w:sz w:val="28"/>
        </w:rPr>
        <w:t>т</w:t>
      </w:r>
      <w:proofErr w:type="gramEnd"/>
      <w:r>
        <w:rPr>
          <w:rFonts w:ascii="Virtec Times New Roman Uz" w:hAnsi="Virtec Times New Roman Uz"/>
          <w:b/>
          <w:bCs/>
          <w:i/>
          <w:iCs/>
          <w:sz w:val="28"/>
        </w:rPr>
        <w:t xml:space="preserve"> </w:t>
      </w:r>
      <w:r>
        <w:rPr>
          <w:rFonts w:ascii="Virtec Times New Roman Uz" w:hAnsi="Virtec Times New Roman Uz"/>
          <w:sz w:val="28"/>
        </w:rPr>
        <w:t xml:space="preserve">ва </w:t>
      </w:r>
      <w:r>
        <w:rPr>
          <w:rFonts w:ascii="Virtec Times New Roman Uz" w:hAnsi="Virtec Times New Roman Uz"/>
          <w:b/>
          <w:bCs/>
          <w:i/>
          <w:iCs/>
          <w:sz w:val="28"/>
        </w:rPr>
        <w:t>MDa</w:t>
      </w:r>
      <w:r>
        <w:rPr>
          <w:rFonts w:ascii="Virtec Times New Roman Uz" w:hAnsi="Virtec Times New Roman Uz"/>
          <w:sz w:val="28"/>
        </w:rPr>
        <w:t xml:space="preserve"> ни кўшишга харакат киламиз. Бунинг учун номаълумлар сонини камайтирамиз: ишлаб чикариш хажми </w:t>
      </w:r>
      <w:r>
        <w:rPr>
          <w:rFonts w:ascii="Virtec Times New Roman Uz" w:hAnsi="Virtec Times New Roman Uz"/>
          <w:b/>
          <w:bCs/>
          <w:i/>
          <w:iCs/>
          <w:sz w:val="28"/>
        </w:rPr>
        <w:t>Q</w:t>
      </w:r>
      <w:r>
        <w:rPr>
          <w:rFonts w:ascii="Virtec Times New Roman Uz" w:hAnsi="Virtec Times New Roman Uz"/>
          <w:sz w:val="28"/>
        </w:rPr>
        <w:t xml:space="preserve">, фоиз ставкаси </w:t>
      </w:r>
      <w:r>
        <w:rPr>
          <w:rFonts w:ascii="Virtec Times New Roman Uz" w:hAnsi="Virtec Times New Roman Uz"/>
          <w:b/>
          <w:bCs/>
          <w:i/>
          <w:iCs/>
          <w:sz w:val="28"/>
        </w:rPr>
        <w:t>r</w:t>
      </w:r>
      <w:r>
        <w:rPr>
          <w:rFonts w:ascii="Virtec Times New Roman Uz" w:hAnsi="Virtec Times New Roman Uz"/>
          <w:sz w:val="28"/>
        </w:rPr>
        <w:t xml:space="preserve"> ва нарх даражаси </w:t>
      </w:r>
      <w:r>
        <w:rPr>
          <w:rFonts w:ascii="Virtec Times New Roman Uz" w:hAnsi="Virtec Times New Roman Uz"/>
          <w:b/>
          <w:bCs/>
          <w:i/>
          <w:iCs/>
          <w:sz w:val="28"/>
        </w:rPr>
        <w:t>P.</w:t>
      </w:r>
      <w:r>
        <w:rPr>
          <w:rFonts w:ascii="Virtec Times New Roman Uz" w:hAnsi="Virtec Times New Roman Uz"/>
          <w:sz w:val="28"/>
        </w:rPr>
        <w:t xml:space="preserve"> Умумий нарх даражаси пулга номинал талабга таъсир кўрсатади. Биз эса, реал микдорлар асосида модел тузамиз, шунинг учун: </w:t>
      </w:r>
    </w:p>
    <w:p w:rsidR="004434C0" w:rsidRDefault="004434C0" w:rsidP="004434C0">
      <w:pPr>
        <w:pStyle w:val="a9"/>
        <w:spacing w:after="0"/>
        <w:jc w:val="center"/>
        <w:rPr>
          <w:rFonts w:ascii="Virtec Times New Roman Uz" w:hAnsi="Virtec Times New Roman Uz"/>
          <w:sz w:val="28"/>
        </w:rPr>
      </w:pPr>
      <w:r>
        <w:rPr>
          <w:rFonts w:ascii="Virtec Times New Roman Uz" w:hAnsi="Virtec Times New Roman Uz"/>
          <w:position w:val="-24"/>
          <w:sz w:val="28"/>
        </w:rPr>
        <w:object w:dxaOrig="2640" w:dyaOrig="620">
          <v:shape id="_x0000_i1033" type="#_x0000_t75" style="width:132pt;height:30.75pt" o:ole="" fillcolor="window">
            <v:imagedata r:id="rId22" o:title=""/>
          </v:shape>
          <o:OLEObject Type="Embed" ProgID="Equation.3" ShapeID="_x0000_i1033" DrawAspect="Content" ObjectID="_1413700649" r:id="rId23"/>
        </w:objec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Хар кандай битим учун пул зарурлиги сабабли, пулга реал талаб ва </w:t>
      </w:r>
      <w:r>
        <w:rPr>
          <w:rFonts w:ascii="Virtec Times New Roman Uz" w:hAnsi="Virtec Times New Roman Uz"/>
          <w:b/>
          <w:bCs/>
          <w:i/>
          <w:iCs/>
          <w:sz w:val="28"/>
        </w:rPr>
        <w:t>Q</w:t>
      </w:r>
      <w:r>
        <w:rPr>
          <w:rFonts w:ascii="Virtec Times New Roman Uz" w:hAnsi="Virtec Times New Roman Uz"/>
          <w:sz w:val="28"/>
        </w:rPr>
        <w:t xml:space="preserve"> ўртасида тўгри богликлик мавжуд. </w:t>
      </w:r>
      <w:r>
        <w:rPr>
          <w:rFonts w:ascii="Virtec Times New Roman Uz" w:hAnsi="Virtec Times New Roman Uz"/>
          <w:b/>
          <w:bCs/>
          <w:i/>
          <w:iCs/>
          <w:sz w:val="28"/>
        </w:rPr>
        <w:t xml:space="preserve">MDa </w:t>
      </w:r>
      <w:r>
        <w:rPr>
          <w:rFonts w:ascii="Virtec Times New Roman Uz" w:hAnsi="Virtec Times New Roman Uz"/>
          <w:sz w:val="28"/>
        </w:rPr>
        <w:t xml:space="preserve">эса, пулга реал талаб ва r ўртасида тескари богликлик борлигини кўрсатади.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Демак функционал богликликни куйидагича ифодалаш мумкин: </w:t>
      </w:r>
    </w:p>
    <w:p w:rsidR="004434C0" w:rsidRDefault="004434C0" w:rsidP="004434C0">
      <w:pPr>
        <w:pStyle w:val="a9"/>
        <w:spacing w:after="0"/>
        <w:ind w:firstLine="720"/>
        <w:jc w:val="both"/>
        <w:rPr>
          <w:rFonts w:ascii="Virtec Times New Roman Uz" w:hAnsi="Virtec Times New Roman Uz"/>
          <w:sz w:val="28"/>
        </w:rPr>
      </w:pPr>
    </w:p>
    <w:p w:rsidR="004434C0" w:rsidRPr="00FB4A58" w:rsidRDefault="004434C0" w:rsidP="004434C0">
      <w:pPr>
        <w:pStyle w:val="a9"/>
        <w:spacing w:after="0"/>
        <w:jc w:val="center"/>
        <w:rPr>
          <w:rFonts w:ascii="Virtec Times New Roman Uz" w:hAnsi="Virtec Times New Roman Uz"/>
          <w:b/>
          <w:i/>
          <w:sz w:val="28"/>
        </w:rPr>
      </w:pPr>
      <w:r>
        <w:rPr>
          <w:rFonts w:ascii="Virtec Times New Roman Uz" w:hAnsi="Virtec Times New Roman Uz"/>
          <w:b/>
          <w:i/>
          <w:sz w:val="28"/>
          <w:lang w:val="en-US"/>
        </w:rPr>
        <w:t>MD</w:t>
      </w:r>
      <w:r w:rsidRPr="00FB4A58">
        <w:rPr>
          <w:rFonts w:ascii="Virtec Times New Roman Uz" w:hAnsi="Virtec Times New Roman Uz"/>
          <w:b/>
          <w:i/>
          <w:sz w:val="28"/>
        </w:rPr>
        <w:t xml:space="preserve"> / </w:t>
      </w:r>
      <w:r>
        <w:rPr>
          <w:rFonts w:ascii="Virtec Times New Roman Uz" w:hAnsi="Virtec Times New Roman Uz"/>
          <w:b/>
          <w:i/>
          <w:sz w:val="28"/>
          <w:lang w:val="en-US"/>
        </w:rPr>
        <w:t>P</w:t>
      </w:r>
      <w:r w:rsidRPr="00FB4A58">
        <w:rPr>
          <w:rFonts w:ascii="Virtec Times New Roman Uz" w:hAnsi="Virtec Times New Roman Uz"/>
          <w:b/>
          <w:i/>
          <w:sz w:val="28"/>
        </w:rPr>
        <w:t xml:space="preserve"> = </w:t>
      </w:r>
      <w:r>
        <w:rPr>
          <w:rFonts w:ascii="Virtec Times New Roman Uz" w:hAnsi="Virtec Times New Roman Uz"/>
          <w:b/>
          <w:i/>
          <w:sz w:val="28"/>
          <w:lang w:val="en-US"/>
        </w:rPr>
        <w:t>f</w:t>
      </w:r>
      <w:r w:rsidRPr="00FB4A58">
        <w:rPr>
          <w:rFonts w:ascii="Virtec Times New Roman Uz" w:hAnsi="Virtec Times New Roman Uz"/>
          <w:b/>
          <w:i/>
          <w:sz w:val="28"/>
        </w:rPr>
        <w:t xml:space="preserve"> (</w:t>
      </w:r>
      <w:r>
        <w:rPr>
          <w:rFonts w:ascii="Virtec Times New Roman Uz" w:hAnsi="Virtec Times New Roman Uz"/>
          <w:b/>
          <w:i/>
          <w:sz w:val="28"/>
          <w:lang w:val="en-US"/>
        </w:rPr>
        <w:t>Q</w:t>
      </w:r>
      <w:proofErr w:type="gramStart"/>
      <w:r w:rsidRPr="00FB4A58">
        <w:rPr>
          <w:rFonts w:ascii="Virtec Times New Roman Uz" w:hAnsi="Virtec Times New Roman Uz"/>
          <w:b/>
          <w:i/>
          <w:sz w:val="28"/>
        </w:rPr>
        <w:t>,</w:t>
      </w:r>
      <w:r>
        <w:rPr>
          <w:rFonts w:ascii="Virtec Times New Roman Uz" w:hAnsi="Virtec Times New Roman Uz"/>
          <w:b/>
          <w:i/>
          <w:sz w:val="28"/>
          <w:lang w:val="en-US"/>
        </w:rPr>
        <w:t>r</w:t>
      </w:r>
      <w:proofErr w:type="gramEnd"/>
      <w:r w:rsidRPr="00FB4A58">
        <w:rPr>
          <w:rFonts w:ascii="Virtec Times New Roman Uz" w:hAnsi="Virtec Times New Roman Uz"/>
          <w:b/>
          <w:i/>
          <w:sz w:val="28"/>
        </w:rPr>
        <w:t>).</w:t>
      </w:r>
    </w:p>
    <w:p w:rsidR="004434C0" w:rsidRDefault="004434C0" w:rsidP="004434C0">
      <w:pPr>
        <w:pStyle w:val="a9"/>
        <w:spacing w:after="0"/>
        <w:ind w:firstLine="720"/>
        <w:jc w:val="both"/>
        <w:rPr>
          <w:rFonts w:ascii="Virtec Times New Roman Uz" w:hAnsi="Virtec Times New Roman Uz"/>
          <w:sz w:val="28"/>
          <w:lang w:val="en-US"/>
        </w:rPr>
      </w:pPr>
      <w:r>
        <w:rPr>
          <w:rFonts w:ascii="Virtec Times New Roman Uz" w:hAnsi="Virtec Times New Roman Uz"/>
          <w:sz w:val="28"/>
        </w:rPr>
        <w:t>Лекин</w:t>
      </w:r>
      <w:r w:rsidRPr="00FB4A58">
        <w:rPr>
          <w:rFonts w:ascii="Virtec Times New Roman Uz" w:hAnsi="Virtec Times New Roman Uz"/>
          <w:sz w:val="28"/>
        </w:rPr>
        <w:t xml:space="preserve"> </w:t>
      </w:r>
      <w:r>
        <w:rPr>
          <w:rFonts w:ascii="Virtec Times New Roman Uz" w:hAnsi="Virtec Times New Roman Uz"/>
          <w:b/>
          <w:bCs/>
          <w:i/>
          <w:iCs/>
          <w:sz w:val="28"/>
          <w:lang w:val="en-US"/>
        </w:rPr>
        <w:t>MD</w:t>
      </w:r>
      <w:r w:rsidRPr="00FB4A58">
        <w:rPr>
          <w:rFonts w:ascii="Virtec Times New Roman Uz" w:hAnsi="Virtec Times New Roman Uz"/>
          <w:sz w:val="28"/>
        </w:rPr>
        <w:t xml:space="preserve"> </w:t>
      </w:r>
      <w:r>
        <w:rPr>
          <w:rFonts w:ascii="Virtec Times New Roman Uz" w:hAnsi="Virtec Times New Roman Uz"/>
          <w:sz w:val="28"/>
        </w:rPr>
        <w:t>кейинги</w:t>
      </w:r>
      <w:r w:rsidRPr="00FB4A58">
        <w:rPr>
          <w:rFonts w:ascii="Virtec Times New Roman Uz" w:hAnsi="Virtec Times New Roman Uz"/>
          <w:sz w:val="28"/>
        </w:rPr>
        <w:t xml:space="preserve"> </w:t>
      </w:r>
      <w:r>
        <w:rPr>
          <w:rFonts w:ascii="Virtec Times New Roman Uz" w:hAnsi="Virtec Times New Roman Uz"/>
          <w:sz w:val="28"/>
        </w:rPr>
        <w:t>тадкикотларда</w:t>
      </w:r>
      <w:r w:rsidRPr="00FB4A58">
        <w:rPr>
          <w:rFonts w:ascii="Virtec Times New Roman Uz" w:hAnsi="Virtec Times New Roman Uz"/>
          <w:sz w:val="28"/>
        </w:rPr>
        <w:t xml:space="preserve"> </w:t>
      </w:r>
      <w:r>
        <w:rPr>
          <w:rFonts w:ascii="Virtec Times New Roman Uz" w:hAnsi="Virtec Times New Roman Uz"/>
          <w:b/>
          <w:bCs/>
          <w:i/>
          <w:iCs/>
          <w:sz w:val="28"/>
          <w:lang w:val="en-US"/>
        </w:rPr>
        <w:t>MD</w:t>
      </w:r>
      <w:proofErr w:type="gramStart"/>
      <w:r>
        <w:rPr>
          <w:rFonts w:ascii="Virtec Times New Roman Uz" w:hAnsi="Virtec Times New Roman Uz"/>
          <w:b/>
          <w:bCs/>
          <w:i/>
          <w:iCs/>
          <w:sz w:val="28"/>
        </w:rPr>
        <w:t>т</w:t>
      </w:r>
      <w:proofErr w:type="gramEnd"/>
      <w:r w:rsidRPr="00FB4A58">
        <w:rPr>
          <w:rFonts w:ascii="Virtec Times New Roman Uz" w:hAnsi="Virtec Times New Roman Uz"/>
          <w:sz w:val="28"/>
        </w:rPr>
        <w:t xml:space="preserve"> </w:t>
      </w:r>
      <w:r>
        <w:rPr>
          <w:rFonts w:ascii="Virtec Times New Roman Uz" w:hAnsi="Virtec Times New Roman Uz"/>
          <w:sz w:val="28"/>
        </w:rPr>
        <w:t>ва</w:t>
      </w:r>
      <w:r w:rsidRPr="00FB4A58">
        <w:rPr>
          <w:rFonts w:ascii="Virtec Times New Roman Uz" w:hAnsi="Virtec Times New Roman Uz"/>
          <w:sz w:val="28"/>
        </w:rPr>
        <w:t xml:space="preserve"> </w:t>
      </w:r>
      <w:r>
        <w:rPr>
          <w:rFonts w:ascii="Virtec Times New Roman Uz" w:hAnsi="Virtec Times New Roman Uz"/>
          <w:b/>
          <w:bCs/>
          <w:i/>
          <w:iCs/>
          <w:sz w:val="28"/>
          <w:lang w:val="en-US"/>
        </w:rPr>
        <w:t>MDa</w:t>
      </w:r>
      <w:r>
        <w:rPr>
          <w:rFonts w:ascii="Virtec Times New Roman Uz" w:hAnsi="Virtec Times New Roman Uz"/>
          <w:sz w:val="28"/>
        </w:rPr>
        <w:t>га</w:t>
      </w:r>
      <w:r w:rsidRPr="00FB4A58">
        <w:rPr>
          <w:rFonts w:ascii="Virtec Times New Roman Uz" w:hAnsi="Virtec Times New Roman Uz"/>
          <w:sz w:val="28"/>
        </w:rPr>
        <w:t xml:space="preserve"> </w:t>
      </w:r>
      <w:r>
        <w:rPr>
          <w:rFonts w:ascii="Virtec Times New Roman Uz" w:hAnsi="Virtec Times New Roman Uz"/>
          <w:sz w:val="28"/>
        </w:rPr>
        <w:t>бўлинади</w:t>
      </w:r>
      <w:r w:rsidRPr="00FB4A58">
        <w:rPr>
          <w:rFonts w:ascii="Virtec Times New Roman Uz" w:hAnsi="Virtec Times New Roman Uz"/>
          <w:sz w:val="28"/>
        </w:rPr>
        <w:t xml:space="preserve">. </w:t>
      </w:r>
      <w:r>
        <w:rPr>
          <w:rFonts w:ascii="Virtec Times New Roman Uz" w:hAnsi="Virtec Times New Roman Uz"/>
          <w:sz w:val="28"/>
        </w:rPr>
        <w:t>Шунинг</w:t>
      </w:r>
      <w:r>
        <w:rPr>
          <w:rFonts w:ascii="Virtec Times New Roman Uz" w:hAnsi="Virtec Times New Roman Uz"/>
          <w:sz w:val="28"/>
          <w:lang w:val="en-US"/>
        </w:rPr>
        <w:t xml:space="preserve"> </w:t>
      </w:r>
      <w:r>
        <w:rPr>
          <w:rFonts w:ascii="Virtec Times New Roman Uz" w:hAnsi="Virtec Times New Roman Uz"/>
          <w:sz w:val="28"/>
        </w:rPr>
        <w:t>учун</w:t>
      </w:r>
      <w:r>
        <w:rPr>
          <w:rFonts w:ascii="Virtec Times New Roman Uz" w:hAnsi="Virtec Times New Roman Uz"/>
          <w:sz w:val="28"/>
          <w:lang w:val="en-US"/>
        </w:rPr>
        <w:t xml:space="preserve">: </w:t>
      </w:r>
    </w:p>
    <w:p w:rsidR="004434C0" w:rsidRDefault="004434C0" w:rsidP="004434C0">
      <w:pPr>
        <w:pStyle w:val="a9"/>
        <w:spacing w:after="0"/>
        <w:jc w:val="center"/>
        <w:rPr>
          <w:rFonts w:ascii="Virtec Times New Roman Uz" w:hAnsi="Virtec Times New Roman Uz"/>
          <w:sz w:val="28"/>
        </w:rPr>
      </w:pPr>
      <w:r>
        <w:rPr>
          <w:rFonts w:ascii="Virtec Times New Roman Uz" w:hAnsi="Virtec Times New Roman Uz"/>
          <w:position w:val="-24"/>
          <w:sz w:val="28"/>
        </w:rPr>
        <w:object w:dxaOrig="3980" w:dyaOrig="620">
          <v:shape id="_x0000_i1034" type="#_x0000_t75" style="width:198.75pt;height:30.75pt" o:ole="" fillcolor="window">
            <v:imagedata r:id="rId24" o:title=""/>
          </v:shape>
          <o:OLEObject Type="Embed" ProgID="Equation.3" ShapeID="_x0000_i1034" DrawAspect="Content" ObjectID="_1413700650" r:id="rId25"/>
        </w:objec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Пулга умумий талаб эгри чизигини акс эттириш учун </w:t>
      </w:r>
      <w:r>
        <w:rPr>
          <w:rFonts w:ascii="Virtec Times New Roman Uz" w:hAnsi="Virtec Times New Roman Uz"/>
          <w:b/>
          <w:bCs/>
          <w:i/>
          <w:iCs/>
          <w:sz w:val="28"/>
        </w:rPr>
        <w:t>Q</w:t>
      </w:r>
      <w:r>
        <w:rPr>
          <w:rFonts w:ascii="Virtec Times New Roman Uz" w:hAnsi="Virtec Times New Roman Uz"/>
          <w:sz w:val="28"/>
        </w:rPr>
        <w:t xml:space="preserve"> нинг кандайдир даражасини белгилаб, </w:t>
      </w:r>
      <w:r>
        <w:rPr>
          <w:rFonts w:ascii="Virtec Times New Roman Uz" w:hAnsi="Virtec Times New Roman Uz"/>
          <w:b/>
          <w:bCs/>
          <w:i/>
          <w:iCs/>
          <w:sz w:val="28"/>
        </w:rPr>
        <w:t>MD</w:t>
      </w:r>
      <w:r>
        <w:rPr>
          <w:rFonts w:ascii="Virtec Times New Roman Uz" w:hAnsi="Virtec Times New Roman Uz"/>
          <w:sz w:val="28"/>
        </w:rPr>
        <w:t xml:space="preserve"> ва </w:t>
      </w:r>
      <w:r>
        <w:rPr>
          <w:rFonts w:ascii="Virtec Times New Roman Uz" w:hAnsi="Virtec Times New Roman Uz"/>
          <w:b/>
          <w:bCs/>
          <w:i/>
          <w:iCs/>
          <w:sz w:val="28"/>
        </w:rPr>
        <w:t xml:space="preserve">r </w:t>
      </w:r>
      <w:r>
        <w:rPr>
          <w:rFonts w:ascii="Virtec Times New Roman Uz" w:hAnsi="Virtec Times New Roman Uz"/>
          <w:sz w:val="28"/>
        </w:rPr>
        <w:t xml:space="preserve">богликлигини кўрсатиш мумкин, ва аксинча </w:t>
      </w:r>
      <w:r>
        <w:rPr>
          <w:rFonts w:ascii="Virtec Times New Roman Uz" w:hAnsi="Virtec Times New Roman Uz"/>
          <w:b/>
          <w:bCs/>
          <w:i/>
          <w:iCs/>
          <w:sz w:val="28"/>
        </w:rPr>
        <w:t xml:space="preserve">r </w:t>
      </w:r>
      <w:r>
        <w:rPr>
          <w:rFonts w:ascii="Virtec Times New Roman Uz" w:hAnsi="Virtec Times New Roman Uz"/>
          <w:sz w:val="28"/>
        </w:rPr>
        <w:t xml:space="preserve">даражасини белгилаб, </w:t>
      </w:r>
      <w:r>
        <w:rPr>
          <w:rFonts w:ascii="Virtec Times New Roman Uz" w:hAnsi="Virtec Times New Roman Uz"/>
          <w:b/>
          <w:bCs/>
          <w:i/>
          <w:iCs/>
          <w:sz w:val="28"/>
        </w:rPr>
        <w:t>MD(Q)</w:t>
      </w:r>
      <w:r>
        <w:rPr>
          <w:rFonts w:ascii="Virtec Times New Roman Uz" w:hAnsi="Virtec Times New Roman Uz"/>
          <w:sz w:val="28"/>
        </w:rPr>
        <w:t xml:space="preserve"> богликликни чизиш мумкин. </w:t>
      </w:r>
      <w:r>
        <w:rPr>
          <w:rFonts w:ascii="Virtec Times New Roman Uz" w:hAnsi="Virtec Times New Roman Uz"/>
          <w:b/>
          <w:bCs/>
          <w:i/>
          <w:iCs/>
          <w:sz w:val="28"/>
        </w:rPr>
        <w:t>Q</w:t>
      </w:r>
      <w:r>
        <w:rPr>
          <w:rFonts w:ascii="Virtec Times New Roman Uz" w:hAnsi="Virtec Times New Roman Uz"/>
          <w:sz w:val="28"/>
        </w:rPr>
        <w:t xml:space="preserve"> - товар бозори категорияси, </w:t>
      </w:r>
      <w:r>
        <w:rPr>
          <w:rFonts w:ascii="Virtec Times New Roman Uz" w:hAnsi="Virtec Times New Roman Uz"/>
          <w:b/>
          <w:bCs/>
          <w:i/>
          <w:iCs/>
          <w:sz w:val="28"/>
        </w:rPr>
        <w:t>r</w:t>
      </w:r>
      <w:r>
        <w:rPr>
          <w:rFonts w:ascii="Virtec Times New Roman Uz" w:hAnsi="Virtec Times New Roman Uz"/>
          <w:sz w:val="28"/>
        </w:rPr>
        <w:t xml:space="preserve"> эса - факат пул бозори категорияси. Шунинг учун </w:t>
      </w:r>
      <w:r>
        <w:rPr>
          <w:rFonts w:ascii="Virtec Times New Roman Uz" w:hAnsi="Virtec Times New Roman Uz"/>
          <w:b/>
          <w:bCs/>
          <w:i/>
          <w:iCs/>
          <w:sz w:val="28"/>
        </w:rPr>
        <w:t>MD(</w:t>
      </w:r>
      <w:r>
        <w:rPr>
          <w:rFonts w:ascii="Virtec Times New Roman Uz" w:hAnsi="Virtec Times New Roman Uz"/>
          <w:b/>
          <w:bCs/>
          <w:i/>
          <w:iCs/>
          <w:sz w:val="28"/>
          <w:lang w:val="en-US"/>
        </w:rPr>
        <w:t>r</w:t>
      </w:r>
      <w:r>
        <w:rPr>
          <w:rFonts w:ascii="Virtec Times New Roman Uz" w:hAnsi="Virtec Times New Roman Uz"/>
          <w:b/>
          <w:bCs/>
          <w:i/>
          <w:iCs/>
          <w:sz w:val="28"/>
        </w:rPr>
        <w:t>)</w:t>
      </w:r>
      <w:r>
        <w:rPr>
          <w:rFonts w:ascii="Virtec Times New Roman Uz" w:hAnsi="Virtec Times New Roman Uz"/>
          <w:sz w:val="28"/>
        </w:rPr>
        <w:t xml:space="preserve"> эгри чизик чизилади. Унинг графиги 6.1. расмда келтирилган.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lastRenderedPageBreak/>
        <w:t xml:space="preserve">График </w:t>
      </w:r>
      <w:r>
        <w:rPr>
          <w:rFonts w:ascii="Virtec Times New Roman Uz" w:hAnsi="Virtec Times New Roman Uz"/>
          <w:b/>
          <w:bCs/>
          <w:i/>
          <w:iCs/>
          <w:sz w:val="28"/>
        </w:rPr>
        <w:t>Q=1700</w:t>
      </w:r>
      <w:r>
        <w:rPr>
          <w:rFonts w:ascii="Virtec Times New Roman Uz" w:hAnsi="Virtec Times New Roman Uz"/>
          <w:sz w:val="28"/>
        </w:rPr>
        <w:t xml:space="preserve"> млрд</w:t>
      </w:r>
      <w:proofErr w:type="gramStart"/>
      <w:r>
        <w:rPr>
          <w:rFonts w:ascii="Virtec Times New Roman Uz" w:hAnsi="Virtec Times New Roman Uz"/>
          <w:sz w:val="28"/>
        </w:rPr>
        <w:t>.с</w:t>
      </w:r>
      <w:proofErr w:type="gramEnd"/>
      <w:r>
        <w:rPr>
          <w:rFonts w:ascii="Virtec Times New Roman Uz" w:hAnsi="Virtec Times New Roman Uz"/>
          <w:sz w:val="28"/>
        </w:rPr>
        <w:t xml:space="preserve">ўм, </w:t>
      </w:r>
      <w:r>
        <w:rPr>
          <w:rFonts w:ascii="Virtec Times New Roman Uz" w:hAnsi="Virtec Times New Roman Uz"/>
          <w:b/>
          <w:bCs/>
          <w:i/>
          <w:iCs/>
          <w:sz w:val="28"/>
        </w:rPr>
        <w:t>MDт = 500</w:t>
      </w:r>
      <w:r>
        <w:rPr>
          <w:rFonts w:ascii="Virtec Times New Roman Uz" w:hAnsi="Virtec Times New Roman Uz"/>
          <w:sz w:val="28"/>
        </w:rPr>
        <w:t xml:space="preserve"> млрд.сўм, деб кабул килиниб чизилган. Пулга минимал талаб </w:t>
      </w:r>
      <w:r>
        <w:rPr>
          <w:rFonts w:ascii="Virtec Times New Roman Uz" w:hAnsi="Virtec Times New Roman Uz"/>
          <w:b/>
          <w:bCs/>
          <w:i/>
          <w:iCs/>
          <w:sz w:val="28"/>
        </w:rPr>
        <w:t>MD</w:t>
      </w:r>
      <w:proofErr w:type="gramStart"/>
      <w:r>
        <w:rPr>
          <w:rFonts w:ascii="Virtec Times New Roman Uz" w:hAnsi="Virtec Times New Roman Uz"/>
          <w:b/>
          <w:bCs/>
          <w:i/>
          <w:iCs/>
          <w:sz w:val="28"/>
        </w:rPr>
        <w:t>т</w:t>
      </w:r>
      <w:proofErr w:type="gramEnd"/>
      <w:r>
        <w:rPr>
          <w:rFonts w:ascii="Virtec Times New Roman Uz" w:hAnsi="Virtec Times New Roman Uz"/>
          <w:sz w:val="28"/>
        </w:rPr>
        <w:t xml:space="preserve"> га тенг ва у </w:t>
      </w:r>
      <w:r>
        <w:rPr>
          <w:rFonts w:ascii="Virtec Times New Roman Uz" w:hAnsi="Virtec Times New Roman Uz"/>
          <w:b/>
          <w:bCs/>
          <w:i/>
          <w:iCs/>
          <w:sz w:val="28"/>
        </w:rPr>
        <w:t>r</w:t>
      </w:r>
      <w:r>
        <w:rPr>
          <w:rFonts w:ascii="Virtec Times New Roman Uz" w:hAnsi="Virtec Times New Roman Uz"/>
          <w:sz w:val="28"/>
        </w:rPr>
        <w:t xml:space="preserve"> нинг энг юкори ставкаларида, </w:t>
      </w:r>
      <w:r>
        <w:rPr>
          <w:rFonts w:ascii="Virtec Times New Roman Uz" w:hAnsi="Virtec Times New Roman Uz"/>
          <w:b/>
          <w:bCs/>
          <w:i/>
          <w:iCs/>
          <w:sz w:val="28"/>
        </w:rPr>
        <w:t>MDa = 0</w:t>
      </w:r>
      <w:r>
        <w:rPr>
          <w:rFonts w:ascii="Virtec Times New Roman Uz" w:hAnsi="Virtec Times New Roman Uz"/>
          <w:sz w:val="28"/>
        </w:rPr>
        <w:t xml:space="preserve"> бўлганда, содир бўлади. Лекин ўртача </w:t>
      </w:r>
      <w:r>
        <w:rPr>
          <w:rFonts w:ascii="Virtec Times New Roman Uz" w:hAnsi="Virtec Times New Roman Uz"/>
          <w:b/>
          <w:bCs/>
          <w:i/>
          <w:iCs/>
          <w:sz w:val="28"/>
        </w:rPr>
        <w:t>r</w:t>
      </w:r>
      <w:r>
        <w:rPr>
          <w:rFonts w:ascii="Virtec Times New Roman Uz" w:hAnsi="Virtec Times New Roman Uz"/>
          <w:sz w:val="28"/>
        </w:rPr>
        <w:t xml:space="preserve"> да </w:t>
      </w:r>
      <w:r>
        <w:rPr>
          <w:rFonts w:ascii="Virtec Times New Roman Uz" w:hAnsi="Virtec Times New Roman Uz"/>
          <w:b/>
          <w:bCs/>
          <w:i/>
          <w:iCs/>
          <w:sz w:val="28"/>
        </w:rPr>
        <w:t xml:space="preserve">MDa </w:t>
      </w:r>
      <w:r>
        <w:rPr>
          <w:rFonts w:ascii="Virtec Times New Roman Uz" w:hAnsi="Virtec Times New Roman Uz"/>
          <w:sz w:val="28"/>
        </w:rPr>
        <w:t xml:space="preserve">микдори сезиларли, масалан, график бўйича: </w:t>
      </w:r>
      <w:r>
        <w:rPr>
          <w:rFonts w:ascii="Virtec Times New Roman Uz" w:hAnsi="Virtec Times New Roman Uz"/>
          <w:b/>
          <w:bCs/>
          <w:i/>
          <w:iCs/>
          <w:sz w:val="28"/>
        </w:rPr>
        <w:t>r = 8%, MDa = 100</w:t>
      </w:r>
      <w:r>
        <w:rPr>
          <w:rFonts w:ascii="Virtec Times New Roman Uz" w:hAnsi="Virtec Times New Roman Uz"/>
          <w:sz w:val="28"/>
        </w:rPr>
        <w:t xml:space="preserve"> млрд</w:t>
      </w:r>
      <w:proofErr w:type="gramStart"/>
      <w:r>
        <w:rPr>
          <w:rFonts w:ascii="Virtec Times New Roman Uz" w:hAnsi="Virtec Times New Roman Uz"/>
          <w:sz w:val="28"/>
        </w:rPr>
        <w:t>.с</w:t>
      </w:r>
      <w:proofErr w:type="gramEnd"/>
      <w:r>
        <w:rPr>
          <w:rFonts w:ascii="Virtec Times New Roman Uz" w:hAnsi="Virtec Times New Roman Uz"/>
          <w:sz w:val="28"/>
        </w:rPr>
        <w:t xml:space="preserve">ўм.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Агар, </w:t>
      </w:r>
      <w:r>
        <w:rPr>
          <w:rFonts w:ascii="Virtec Times New Roman Uz" w:hAnsi="Virtec Times New Roman Uz"/>
          <w:b/>
          <w:bCs/>
          <w:i/>
          <w:iCs/>
          <w:sz w:val="28"/>
        </w:rPr>
        <w:t xml:space="preserve">Q </w:t>
      </w:r>
      <w:r>
        <w:rPr>
          <w:rFonts w:ascii="Virtec Times New Roman Uz" w:hAnsi="Virtec Times New Roman Uz"/>
          <w:sz w:val="28"/>
        </w:rPr>
        <w:t xml:space="preserve">нинг микдори ўзгарса, бутун эгри чизик силжийди: яъни, ошса эгри чизик ўнгга, камайса чапга харакат килади. Хар бир </w:t>
      </w:r>
      <w:r>
        <w:rPr>
          <w:rFonts w:ascii="Virtec Times New Roman Uz" w:hAnsi="Virtec Times New Roman Uz"/>
          <w:b/>
          <w:bCs/>
          <w:i/>
          <w:iCs/>
          <w:sz w:val="28"/>
        </w:rPr>
        <w:t>Q ва r</w:t>
      </w:r>
      <w:r>
        <w:rPr>
          <w:rFonts w:ascii="Virtec Times New Roman Uz" w:hAnsi="Virtec Times New Roman Uz"/>
          <w:sz w:val="28"/>
        </w:rPr>
        <w:t xml:space="preserve"> га маълум </w:t>
      </w:r>
      <w:r>
        <w:rPr>
          <w:rFonts w:ascii="Virtec Times New Roman Uz" w:hAnsi="Virtec Times New Roman Uz"/>
          <w:b/>
          <w:bCs/>
          <w:i/>
          <w:iCs/>
          <w:sz w:val="28"/>
        </w:rPr>
        <w:t>MD</w:t>
      </w:r>
      <w:r>
        <w:rPr>
          <w:rFonts w:ascii="Virtec Times New Roman Uz" w:hAnsi="Virtec Times New Roman Uz"/>
          <w:sz w:val="28"/>
        </w:rPr>
        <w:t xml:space="preserve"> микдори мос. Шунинг учун, маълум шароитларда </w:t>
      </w:r>
      <w:r>
        <w:rPr>
          <w:rFonts w:ascii="Virtec Times New Roman Uz" w:hAnsi="Virtec Times New Roman Uz"/>
          <w:b/>
          <w:bCs/>
          <w:i/>
          <w:iCs/>
          <w:sz w:val="28"/>
        </w:rPr>
        <w:t>MS MD</w:t>
      </w:r>
      <w:r>
        <w:rPr>
          <w:rFonts w:ascii="Virtec Times New Roman Uz" w:hAnsi="Virtec Times New Roman Uz"/>
          <w:sz w:val="28"/>
        </w:rPr>
        <w:t xml:space="preserve"> дан фарк килиши мумкин, хулоса чикаришимиз мумкин. </w:t>
      </w:r>
    </w:p>
    <w:p w:rsidR="004434C0" w:rsidRDefault="004434C0" w:rsidP="004434C0">
      <w:pPr>
        <w:pStyle w:val="2"/>
        <w:ind w:left="0" w:firstLine="720"/>
        <w:jc w:val="both"/>
        <w:rPr>
          <w:rFonts w:ascii="Virtec Times New Roman Uz" w:hAnsi="Virtec Times New Roman Uz"/>
          <w:sz w:val="28"/>
        </w:rPr>
      </w:pPr>
      <w:r>
        <w:rPr>
          <w:rFonts w:ascii="Virtec Times New Roman Uz" w:hAnsi="Virtec Times New Roman Uz"/>
          <w:noProof/>
          <w:sz w:val="28"/>
          <w:lang w:val="en-US" w:eastAsia="en-US"/>
        </w:rPr>
        <mc:AlternateContent>
          <mc:Choice Requires="wpg">
            <w:drawing>
              <wp:anchor distT="0" distB="0" distL="114300" distR="114300" simplePos="0" relativeHeight="251659264" behindDoc="0" locked="0" layoutInCell="0" allowOverlap="1">
                <wp:simplePos x="0" y="0"/>
                <wp:positionH relativeFrom="column">
                  <wp:posOffset>219710</wp:posOffset>
                </wp:positionH>
                <wp:positionV relativeFrom="paragraph">
                  <wp:posOffset>27305</wp:posOffset>
                </wp:positionV>
                <wp:extent cx="4086860" cy="1710690"/>
                <wp:effectExtent l="4445" t="4445" r="4445" b="8890"/>
                <wp:wrapNone/>
                <wp:docPr id="32"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6860" cy="1710690"/>
                          <a:chOff x="2001" y="10297"/>
                          <a:chExt cx="6436" cy="2694"/>
                        </a:xfrm>
                      </wpg:grpSpPr>
                      <wps:wsp>
                        <wps:cNvPr id="33" name="Line 3"/>
                        <wps:cNvCnPr/>
                        <wps:spPr bwMode="auto">
                          <a:xfrm>
                            <a:off x="2552" y="10366"/>
                            <a:ext cx="0" cy="255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4"/>
                        <wps:cNvCnPr/>
                        <wps:spPr bwMode="auto">
                          <a:xfrm>
                            <a:off x="2552" y="12922"/>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Freeform 5"/>
                        <wps:cNvSpPr>
                          <a:spLocks/>
                        </wps:cNvSpPr>
                        <wps:spPr bwMode="auto">
                          <a:xfrm>
                            <a:off x="4731" y="10400"/>
                            <a:ext cx="1532" cy="2034"/>
                          </a:xfrm>
                          <a:custGeom>
                            <a:avLst/>
                            <a:gdLst>
                              <a:gd name="T0" fmla="*/ 0 w 1532"/>
                              <a:gd name="T1" fmla="*/ 0 h 2034"/>
                              <a:gd name="T2" fmla="*/ 23 w 1532"/>
                              <a:gd name="T3" fmla="*/ 389 h 2034"/>
                              <a:gd name="T4" fmla="*/ 160 w 1532"/>
                              <a:gd name="T5" fmla="*/ 960 h 2034"/>
                              <a:gd name="T6" fmla="*/ 275 w 1532"/>
                              <a:gd name="T7" fmla="*/ 1326 h 2034"/>
                              <a:gd name="T8" fmla="*/ 366 w 1532"/>
                              <a:gd name="T9" fmla="*/ 1486 h 2034"/>
                              <a:gd name="T10" fmla="*/ 686 w 1532"/>
                              <a:gd name="T11" fmla="*/ 1737 h 2034"/>
                              <a:gd name="T12" fmla="*/ 1052 w 1532"/>
                              <a:gd name="T13" fmla="*/ 1943 h 2034"/>
                              <a:gd name="T14" fmla="*/ 1532 w 1532"/>
                              <a:gd name="T15" fmla="*/ 2034 h 203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532" h="2034">
                                <a:moveTo>
                                  <a:pt x="0" y="0"/>
                                </a:moveTo>
                                <a:lnTo>
                                  <a:pt x="23" y="389"/>
                                </a:lnTo>
                                <a:lnTo>
                                  <a:pt x="160" y="960"/>
                                </a:lnTo>
                                <a:lnTo>
                                  <a:pt x="275" y="1326"/>
                                </a:lnTo>
                                <a:lnTo>
                                  <a:pt x="366" y="1486"/>
                                </a:lnTo>
                                <a:lnTo>
                                  <a:pt x="686" y="1737"/>
                                </a:lnTo>
                                <a:lnTo>
                                  <a:pt x="1052" y="1943"/>
                                </a:lnTo>
                                <a:lnTo>
                                  <a:pt x="1532" y="2034"/>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6" name="Line 6"/>
                        <wps:cNvCnPr/>
                        <wps:spPr bwMode="auto">
                          <a:xfrm>
                            <a:off x="2552" y="11859"/>
                            <a:ext cx="2552"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Line 7"/>
                        <wps:cNvCnPr/>
                        <wps:spPr bwMode="auto">
                          <a:xfrm>
                            <a:off x="5104" y="11928"/>
                            <a:ext cx="0" cy="99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 name="Line 8"/>
                        <wps:cNvCnPr/>
                        <wps:spPr bwMode="auto">
                          <a:xfrm>
                            <a:off x="4644" y="10577"/>
                            <a:ext cx="0" cy="2414"/>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9" name="Text Box 9"/>
                        <wps:cNvSpPr txBox="1">
                          <a:spLocks noChangeArrowheads="1"/>
                        </wps:cNvSpPr>
                        <wps:spPr bwMode="auto">
                          <a:xfrm>
                            <a:off x="2001" y="1161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rPr>
                              </w:pPr>
                              <w:r>
                                <w:rPr>
                                  <w:sz w:val="28"/>
                                </w:rPr>
                                <w:t>8%</w:t>
                              </w:r>
                            </w:p>
                          </w:txbxContent>
                        </wps:txbx>
                        <wps:bodyPr rot="0" vert="horz" wrap="square" lIns="91440" tIns="45720" rIns="91440" bIns="45720" anchor="t" anchorCtr="0" upright="1">
                          <a:noAutofit/>
                        </wps:bodyPr>
                      </wps:wsp>
                      <wps:wsp>
                        <wps:cNvPr id="40" name="Text Box 10"/>
                        <wps:cNvSpPr txBox="1">
                          <a:spLocks noChangeArrowheads="1"/>
                        </wps:cNvSpPr>
                        <wps:spPr bwMode="auto">
                          <a:xfrm>
                            <a:off x="2184" y="10297"/>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proofErr w:type="gramStart"/>
                              <w:r>
                                <w:rPr>
                                  <w:sz w:val="28"/>
                                  <w:lang w:val="en-US"/>
                                </w:rPr>
                                <w:t>r</w:t>
                              </w:r>
                              <w:proofErr w:type="gramEnd"/>
                            </w:p>
                          </w:txbxContent>
                        </wps:txbx>
                        <wps:bodyPr rot="0" vert="horz" wrap="square" lIns="91440" tIns="45720" rIns="91440" bIns="45720" anchor="t" anchorCtr="0" upright="1">
                          <a:noAutofit/>
                        </wps:bodyPr>
                      </wps:wsp>
                      <wps:wsp>
                        <wps:cNvPr id="41" name="Text Box 11"/>
                        <wps:cNvSpPr txBox="1">
                          <a:spLocks noChangeArrowheads="1"/>
                        </wps:cNvSpPr>
                        <wps:spPr bwMode="auto">
                          <a:xfrm>
                            <a:off x="3932" y="12304"/>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r>
                                <w:rPr>
                                  <w:sz w:val="28"/>
                                  <w:lang w:val="en-US"/>
                                </w:rPr>
                                <w:t>500</w:t>
                              </w:r>
                            </w:p>
                          </w:txbxContent>
                        </wps:txbx>
                        <wps:bodyPr rot="0" vert="horz" wrap="square" lIns="91440" tIns="45720" rIns="91440" bIns="45720" anchor="t" anchorCtr="0" upright="1">
                          <a:noAutofit/>
                        </wps:bodyPr>
                      </wps:wsp>
                      <wps:wsp>
                        <wps:cNvPr id="42" name="Text Box 12"/>
                        <wps:cNvSpPr txBox="1">
                          <a:spLocks noChangeArrowheads="1"/>
                        </wps:cNvSpPr>
                        <wps:spPr bwMode="auto">
                          <a:xfrm>
                            <a:off x="5081" y="12308"/>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r>
                                <w:rPr>
                                  <w:sz w:val="28"/>
                                  <w:lang w:val="en-US"/>
                                </w:rPr>
                                <w:t>600</w:t>
                              </w:r>
                            </w:p>
                          </w:txbxContent>
                        </wps:txbx>
                        <wps:bodyPr rot="0" vert="horz" wrap="square" lIns="91440" tIns="45720" rIns="91440" bIns="45720" anchor="t" anchorCtr="0" upright="1">
                          <a:noAutofit/>
                        </wps:bodyPr>
                      </wps:wsp>
                      <wps:wsp>
                        <wps:cNvPr id="43" name="Text Box 13"/>
                        <wps:cNvSpPr txBox="1">
                          <a:spLocks noChangeArrowheads="1"/>
                        </wps:cNvSpPr>
                        <wps:spPr bwMode="auto">
                          <a:xfrm>
                            <a:off x="7587" y="12496"/>
                            <a:ext cx="850"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r>
                                <w:rPr>
                                  <w:sz w:val="28"/>
                                  <w:lang w:val="en-US"/>
                                </w:rPr>
                                <w:t>MD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2" o:spid="_x0000_s1026" style="position:absolute;left:0;text-align:left;margin-left:17.3pt;margin-top:2.15pt;width:321.8pt;height:134.7pt;z-index:251659264" coordorigin="2001,10297" coordsize="6436,2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" o:allowincell="f">
                <v:line id="Line 3" o:spid="_x0000_s1027" style="position:absolute;visibility:visible;mso-wrap-style:square" from="2552,10366" to="2552,12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4" o:spid="_x0000_s1028" style="position:absolute;visibility:visible;mso-wrap-style:square" from="2552,12922" to="7656,1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shape id="Freeform 5" o:spid="_x0000_s1029" style="position:absolute;left:4731;top:10400;width:1532;height:2034;visibility:visible;mso-wrap-style:square;v-text-anchor:top" coordsize="1532,2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A6EMAA&#10;AADbAAAADwAAAGRycy9kb3ducmV2LnhtbESP3YrCMBSE7wXfIRzBO03X323XKCII3vrzAIfm2JZt&#10;TkITbfXpjSB4OczMN8xq05la3KnxlWUFP+MEBHFudcWFgst5P/oF4QOyxtoyKXiQh82631thpm3L&#10;R7qfQiEihH2GCsoQXCalz0sy6MfWEUfvahuDIcqmkLrBNsJNLSdJspAGK44LJTralZT/n25GgXnw&#10;YbLcu7Qt0utsu1u4Z1rPlRoOuu0fiEBd+IY/7YNWMJ3D+0v8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A6EMAAAADbAAAADwAAAAAAAAAAAAAAAACYAgAAZHJzL2Rvd25y&#10;ZXYueG1sUEsFBgAAAAAEAAQA9QAAAIUDAAAAAA==&#10;" path="m,l23,389,160,960r115,366l366,1486r320,251l1052,1943r480,91e" filled="f">
                  <v:path arrowok="t" o:connecttype="custom" o:connectlocs="0,0;23,389;160,960;275,1326;366,1486;686,1737;1052,1943;1532,2034" o:connectangles="0,0,0,0,0,0,0,0"/>
                </v:shape>
                <v:line id="Line 6" o:spid="_x0000_s1030" style="position:absolute;visibility:visible;mso-wrap-style:square" from="2552,11859" to="5104,1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line id="Line 7" o:spid="_x0000_s1031" style="position:absolute;visibility:visible;mso-wrap-style:square" from="5104,11928" to="5104,12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NAzcQAAADbAAAADwAAAGRycy9kb3ducmV2LnhtbESPS2sCMRSF90L/Q7iF7mqmLagdJ0op&#10;CC584FhcXyZ3HnVyMybpOP33jVBweTiPj5MtB9OKnpxvLCt4GScgiAurG64UfB1XzzMQPiBrbC2T&#10;gl/ysFw8jDJMtb3ygfo8VCKOsE9RQR1Cl0rpi5oM+rHtiKNXWmcwROkqqR1e47hp5WuSTKTBhiOh&#10;xo4+ayrO+Y+J3KLauMvp+zysy+1mdeH+fXfcK/X0OHzMQQQawj38315rBW9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w0DNxAAAANsAAAAPAAAAAAAAAAAA&#10;AAAAAKECAABkcnMvZG93bnJldi54bWxQSwUGAAAAAAQABAD5AAAAkgMAAAAA&#10;">
                  <v:stroke dashstyle="dash"/>
                </v:line>
                <v:line id="Line 8" o:spid="_x0000_s1032" style="position:absolute;visibility:visible;mso-wrap-style:square" from="4644,10577" to="4644,12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zUv8EAAADbAAAADwAAAGRycy9kb3ducmV2LnhtbERPTWvCQBC9F/wPywje6sYK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XNS/wQAAANsAAAAPAAAAAAAAAAAAAAAA&#10;AKECAABkcnMvZG93bnJldi54bWxQSwUGAAAAAAQABAD5AAAAjwMAAAAA&#10;">
                  <v:stroke dashstyle="dash"/>
                </v:line>
                <v:shapetype id="_x0000_t202" coordsize="21600,21600" o:spt="202" path="m,l,21600r21600,l21600,xe">
                  <v:stroke joinstyle="miter"/>
                  <v:path gradientshapeok="t" o:connecttype="rect"/>
                </v:shapetype>
                <v:shape id="Text Box 9" o:spid="_x0000_s1033" type="#_x0000_t202" style="position:absolute;left:2001;top:1161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4434C0" w:rsidRDefault="004434C0" w:rsidP="004434C0">
                        <w:pPr>
                          <w:rPr>
                            <w:sz w:val="28"/>
                          </w:rPr>
                        </w:pPr>
                        <w:r>
                          <w:rPr>
                            <w:sz w:val="28"/>
                          </w:rPr>
                          <w:t>8%</w:t>
                        </w:r>
                      </w:p>
                    </w:txbxContent>
                  </v:textbox>
                </v:shape>
                <v:shape id="Text Box 10" o:spid="_x0000_s1034" type="#_x0000_t202" style="position:absolute;left:2184;top:10297;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4434C0" w:rsidRDefault="004434C0" w:rsidP="004434C0">
                        <w:pPr>
                          <w:rPr>
                            <w:sz w:val="28"/>
                            <w:lang w:val="en-US"/>
                          </w:rPr>
                        </w:pPr>
                        <w:proofErr w:type="gramStart"/>
                        <w:r>
                          <w:rPr>
                            <w:sz w:val="28"/>
                            <w:lang w:val="en-US"/>
                          </w:rPr>
                          <w:t>r</w:t>
                        </w:r>
                        <w:proofErr w:type="gramEnd"/>
                      </w:p>
                    </w:txbxContent>
                  </v:textbox>
                </v:shape>
                <v:shape id="Text Box 11" o:spid="_x0000_s1035" type="#_x0000_t202" style="position:absolute;left:3932;top:12304;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4434C0" w:rsidRDefault="004434C0" w:rsidP="004434C0">
                        <w:pPr>
                          <w:rPr>
                            <w:sz w:val="28"/>
                            <w:lang w:val="en-US"/>
                          </w:rPr>
                        </w:pPr>
                        <w:r>
                          <w:rPr>
                            <w:sz w:val="28"/>
                            <w:lang w:val="en-US"/>
                          </w:rPr>
                          <w:t>500</w:t>
                        </w:r>
                      </w:p>
                    </w:txbxContent>
                  </v:textbox>
                </v:shape>
                <v:shape id="Text Box 12" o:spid="_x0000_s1036" type="#_x0000_t202" style="position:absolute;left:5081;top:12308;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4434C0" w:rsidRDefault="004434C0" w:rsidP="004434C0">
                        <w:pPr>
                          <w:rPr>
                            <w:sz w:val="28"/>
                            <w:lang w:val="en-US"/>
                          </w:rPr>
                        </w:pPr>
                        <w:r>
                          <w:rPr>
                            <w:sz w:val="28"/>
                            <w:lang w:val="en-US"/>
                          </w:rPr>
                          <w:t>600</w:t>
                        </w:r>
                      </w:p>
                    </w:txbxContent>
                  </v:textbox>
                </v:shape>
                <v:shape id="Text Box 13" o:spid="_x0000_s1037" type="#_x0000_t202" style="position:absolute;left:7587;top:12496;width:850;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4434C0" w:rsidRDefault="004434C0" w:rsidP="004434C0">
                        <w:pPr>
                          <w:rPr>
                            <w:sz w:val="28"/>
                            <w:lang w:val="en-US"/>
                          </w:rPr>
                        </w:pPr>
                        <w:r>
                          <w:rPr>
                            <w:sz w:val="28"/>
                            <w:lang w:val="en-US"/>
                          </w:rPr>
                          <w:t>MD</w:t>
                        </w:r>
                      </w:p>
                    </w:txbxContent>
                  </v:textbox>
                </v:shape>
              </v:group>
            </w:pict>
          </mc:Fallback>
        </mc:AlternateContent>
      </w: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2"/>
        <w:ind w:left="0" w:firstLine="720"/>
        <w:jc w:val="both"/>
        <w:rPr>
          <w:rFonts w:ascii="Virtec Times New Roman Uz" w:hAnsi="Virtec Times New Roman Uz"/>
          <w:sz w:val="28"/>
        </w:rPr>
      </w:pPr>
      <w:r>
        <w:rPr>
          <w:rFonts w:ascii="Virtec Times New Roman Uz" w:hAnsi="Virtec Times New Roman Uz"/>
          <w:sz w:val="28"/>
        </w:rPr>
        <w:t xml:space="preserve">6.1. Расм. Пулга умумий талаб. </w:t>
      </w:r>
    </w:p>
    <w:p w:rsidR="004434C0" w:rsidRDefault="004434C0" w:rsidP="004434C0">
      <w:pPr>
        <w:pStyle w:val="2"/>
        <w:ind w:left="0" w:firstLine="720"/>
        <w:jc w:val="both"/>
        <w:rPr>
          <w:rFonts w:ascii="Virtec Times New Roman Uz" w:hAnsi="Virtec Times New Roman Uz"/>
          <w:sz w:val="28"/>
        </w:rPr>
      </w:pPr>
    </w:p>
    <w:p w:rsidR="004434C0" w:rsidRDefault="004434C0" w:rsidP="004434C0">
      <w:pPr>
        <w:pStyle w:val="a5"/>
        <w:ind w:left="0"/>
        <w:jc w:val="center"/>
        <w:rPr>
          <w:rFonts w:ascii="Virtec Times New Roman Uz" w:hAnsi="Virtec Times New Roman Uz"/>
          <w:b/>
          <w:sz w:val="28"/>
        </w:rPr>
      </w:pPr>
      <w:r>
        <w:rPr>
          <w:rFonts w:ascii="Virtec Times New Roman Uz" w:hAnsi="Virtec Times New Roman Uz"/>
          <w:b/>
          <w:sz w:val="28"/>
        </w:rPr>
        <w:t>6.3.</w:t>
      </w:r>
      <w:r>
        <w:rPr>
          <w:rFonts w:ascii="Virtec Times New Roman Uz" w:hAnsi="Virtec Times New Roman Uz"/>
          <w:b/>
          <w:sz w:val="28"/>
        </w:rPr>
        <w:tab/>
        <w:t>Пул бозорида мувозанат.</w:t>
      </w:r>
    </w:p>
    <w:p w:rsidR="004434C0" w:rsidRDefault="004434C0" w:rsidP="004434C0">
      <w:pPr>
        <w:pStyle w:val="a8"/>
        <w:spacing w:after="0"/>
        <w:ind w:left="0" w:firstLine="720"/>
        <w:jc w:val="both"/>
        <w:rPr>
          <w:rFonts w:ascii="Virtec Times New Roman Uz" w:hAnsi="Virtec Times New Roman Uz"/>
          <w:sz w:val="28"/>
        </w:rPr>
      </w:pPr>
      <w:r>
        <w:rPr>
          <w:rFonts w:ascii="Virtec Times New Roman Uz" w:hAnsi="Virtec Times New Roman Uz"/>
          <w:sz w:val="28"/>
        </w:rPr>
        <w:t xml:space="preserve">Пул бозори доимо мувозанатга интилади (албатта, давлат таъсири остида). Фоиз ставка </w:t>
      </w:r>
      <w:r>
        <w:rPr>
          <w:rFonts w:ascii="Virtec Times New Roman Uz" w:hAnsi="Virtec Times New Roman Uz"/>
          <w:b/>
          <w:bCs/>
          <w:i/>
          <w:iCs/>
          <w:sz w:val="28"/>
        </w:rPr>
        <w:t>MD</w:t>
      </w:r>
      <w:r>
        <w:rPr>
          <w:rFonts w:ascii="Virtec Times New Roman Uz" w:hAnsi="Virtec Times New Roman Uz"/>
          <w:sz w:val="28"/>
        </w:rPr>
        <w:t xml:space="preserve"> ва </w:t>
      </w:r>
      <w:r>
        <w:rPr>
          <w:rFonts w:ascii="Virtec Times New Roman Uz" w:hAnsi="Virtec Times New Roman Uz"/>
          <w:b/>
          <w:bCs/>
          <w:i/>
          <w:iCs/>
          <w:sz w:val="28"/>
        </w:rPr>
        <w:t xml:space="preserve">MS </w:t>
      </w:r>
      <w:r>
        <w:rPr>
          <w:rFonts w:ascii="Virtec Times New Roman Uz" w:hAnsi="Virtec Times New Roman Uz"/>
          <w:sz w:val="28"/>
        </w:rPr>
        <w:t xml:space="preserve">нинг хар кандай тенгсизликка сезгирлигини кўрсатади, чунки </w:t>
      </w:r>
      <w:r>
        <w:rPr>
          <w:rFonts w:ascii="Virtec Times New Roman Uz" w:hAnsi="Virtec Times New Roman Uz"/>
          <w:b/>
          <w:bCs/>
          <w:i/>
          <w:iCs/>
          <w:sz w:val="28"/>
        </w:rPr>
        <w:t>MDa r</w:t>
      </w:r>
      <w:r>
        <w:rPr>
          <w:rFonts w:ascii="Virtec Times New Roman Uz" w:hAnsi="Virtec Times New Roman Uz"/>
          <w:sz w:val="28"/>
        </w:rPr>
        <w:t xml:space="preserve"> </w:t>
      </w:r>
      <w:proofErr w:type="gramStart"/>
      <w:r>
        <w:rPr>
          <w:rFonts w:ascii="Virtec Times New Roman Uz" w:hAnsi="Virtec Times New Roman Uz"/>
          <w:sz w:val="28"/>
        </w:rPr>
        <w:t>дан</w:t>
      </w:r>
      <w:proofErr w:type="gramEnd"/>
      <w:r>
        <w:rPr>
          <w:rFonts w:ascii="Virtec Times New Roman Uz" w:hAnsi="Virtec Times New Roman Uz"/>
          <w:sz w:val="28"/>
        </w:rPr>
        <w:t xml:space="preserve"> боглик. 6.2. расмни тахлил киламиз. Фараз киламиз, пул таклифи хукумат томонидан 500 млрд.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микдорида белгиланган ва r даражасига боглик эмас. Унда </w:t>
      </w:r>
      <w:r>
        <w:rPr>
          <w:rFonts w:ascii="Virtec Times New Roman Uz" w:hAnsi="Virtec Times New Roman Uz"/>
          <w:b/>
          <w:bCs/>
          <w:i/>
          <w:iCs/>
          <w:sz w:val="28"/>
        </w:rPr>
        <w:t xml:space="preserve">MS </w:t>
      </w:r>
      <w:r>
        <w:rPr>
          <w:rFonts w:ascii="Virtec Times New Roman Uz" w:hAnsi="Virtec Times New Roman Uz"/>
          <w:sz w:val="28"/>
        </w:rPr>
        <w:t>500 млрд.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даражадаги вертикал чизик бўлади. </w:t>
      </w:r>
      <w:r>
        <w:rPr>
          <w:rFonts w:ascii="Virtec Times New Roman Uz" w:hAnsi="Virtec Times New Roman Uz"/>
          <w:b/>
          <w:bCs/>
          <w:i/>
          <w:iCs/>
          <w:sz w:val="28"/>
        </w:rPr>
        <w:t>r = 10%, MD = 500</w:t>
      </w:r>
      <w:r>
        <w:rPr>
          <w:rFonts w:ascii="Virtec Times New Roman Uz" w:hAnsi="Virtec Times New Roman Uz"/>
          <w:sz w:val="28"/>
        </w:rPr>
        <w:t xml:space="preserve"> млрд. сўм микдорларида </w:t>
      </w:r>
      <w:r>
        <w:rPr>
          <w:rFonts w:ascii="Virtec Times New Roman Uz" w:hAnsi="Virtec Times New Roman Uz"/>
          <w:b/>
          <w:bCs/>
          <w:i/>
          <w:iCs/>
          <w:sz w:val="28"/>
        </w:rPr>
        <w:t>MS = MD</w:t>
      </w:r>
      <w:r>
        <w:rPr>
          <w:rFonts w:ascii="Virtec Times New Roman Uz" w:hAnsi="Virtec Times New Roman Uz"/>
          <w:sz w:val="28"/>
        </w:rPr>
        <w:t xml:space="preserve"> ва пул бозорида мувозанат ўрнатилади. </w:t>
      </w:r>
    </w:p>
    <w:p w:rsidR="004434C0" w:rsidRDefault="004434C0" w:rsidP="004434C0">
      <w:pPr>
        <w:pStyle w:val="a5"/>
        <w:ind w:left="0" w:firstLine="720"/>
        <w:jc w:val="both"/>
        <w:rPr>
          <w:rFonts w:ascii="Virtec Times New Roman Uz" w:hAnsi="Virtec Times New Roman Uz"/>
          <w:sz w:val="28"/>
        </w:rPr>
      </w:pPr>
      <w:r>
        <w:rPr>
          <w:rFonts w:ascii="Virtec Times New Roman Uz" w:hAnsi="Virtec Times New Roman Uz"/>
          <w:sz w:val="28"/>
        </w:rPr>
        <w:t xml:space="preserve">Энди </w:t>
      </w:r>
      <w:r>
        <w:rPr>
          <w:rFonts w:ascii="Virtec Times New Roman Uz" w:hAnsi="Virtec Times New Roman Uz"/>
          <w:b/>
          <w:bCs/>
          <w:i/>
          <w:iCs/>
          <w:sz w:val="28"/>
        </w:rPr>
        <w:t xml:space="preserve">r </w:t>
      </w:r>
      <w:r>
        <w:rPr>
          <w:rFonts w:ascii="Virtec Times New Roman Uz" w:hAnsi="Virtec Times New Roman Uz"/>
          <w:sz w:val="28"/>
        </w:rPr>
        <w:t xml:space="preserve">15% гача кўтарилди, деб фараз киламиз. </w:t>
      </w:r>
      <w:r>
        <w:rPr>
          <w:rFonts w:ascii="Virtec Times New Roman Uz" w:hAnsi="Virtec Times New Roman Uz"/>
          <w:b/>
          <w:bCs/>
          <w:i/>
          <w:iCs/>
          <w:sz w:val="28"/>
        </w:rPr>
        <w:t>MS r</w:t>
      </w:r>
      <w:r>
        <w:rPr>
          <w:rFonts w:ascii="Virtec Times New Roman Uz" w:hAnsi="Virtec Times New Roman Uz"/>
          <w:sz w:val="28"/>
        </w:rPr>
        <w:t xml:space="preserve"> га нисбатан экзоген бўлганлиги сабабли, пул таклифи ўзгармайди. </w:t>
      </w:r>
      <w:r>
        <w:rPr>
          <w:rFonts w:ascii="Virtec Times New Roman Uz" w:hAnsi="Virtec Times New Roman Uz"/>
          <w:b/>
          <w:bCs/>
          <w:i/>
          <w:iCs/>
          <w:sz w:val="28"/>
        </w:rPr>
        <w:t>MD</w:t>
      </w:r>
      <w:r>
        <w:rPr>
          <w:rFonts w:ascii="Virtec Times New Roman Uz" w:hAnsi="Virtec Times New Roman Uz"/>
          <w:sz w:val="28"/>
        </w:rPr>
        <w:t xml:space="preserve"> эса = 420 млрд.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бўлади, яъни пул таклифи талабдан юкори бўлади. Бу шароитда одамлар ортикча пулдан халос бўлишга харакат килишади. Пулга альтернатива облигация бўлганлиги сабабли, уларга талаб ошади </w:t>
      </w:r>
      <w:r>
        <w:rPr>
          <w:rFonts w:ascii="Virtec Times New Roman Uz" w:hAnsi="Virtec Times New Roman Uz"/>
          <w:b/>
          <w:bCs/>
          <w:i/>
          <w:iCs/>
          <w:sz w:val="28"/>
        </w:rPr>
        <w:t>(BD)</w:t>
      </w:r>
      <w:r>
        <w:rPr>
          <w:rFonts w:ascii="Virtec Times New Roman Uz" w:hAnsi="Virtec Times New Roman Uz"/>
          <w:sz w:val="28"/>
        </w:rPr>
        <w:t xml:space="preserve"> ва облигациялар таклифидан </w:t>
      </w:r>
      <w:r>
        <w:rPr>
          <w:rFonts w:ascii="Virtec Times New Roman Uz" w:hAnsi="Virtec Times New Roman Uz"/>
          <w:b/>
          <w:bCs/>
          <w:i/>
          <w:iCs/>
          <w:sz w:val="28"/>
        </w:rPr>
        <w:t>(BS)</w:t>
      </w:r>
      <w:r>
        <w:rPr>
          <w:rFonts w:ascii="Virtec Times New Roman Uz" w:hAnsi="Virtec Times New Roman Uz"/>
          <w:sz w:val="28"/>
        </w:rPr>
        <w:t xml:space="preserve"> кў</w:t>
      </w:r>
      <w:proofErr w:type="gramStart"/>
      <w:r>
        <w:rPr>
          <w:rFonts w:ascii="Virtec Times New Roman Uz" w:hAnsi="Virtec Times New Roman Uz"/>
          <w:sz w:val="28"/>
        </w:rPr>
        <w:t>п</w:t>
      </w:r>
      <w:proofErr w:type="gramEnd"/>
      <w:r>
        <w:rPr>
          <w:rFonts w:ascii="Virtec Times New Roman Uz" w:hAnsi="Virtec Times New Roman Uz"/>
          <w:sz w:val="28"/>
        </w:rPr>
        <w:t xml:space="preserve"> бўлади. Бу облигациялар нархини оширади ва процент ставкани пасайтиради. r тушиши </w:t>
      </w:r>
      <w:r>
        <w:rPr>
          <w:rFonts w:ascii="Virtec Times New Roman Uz" w:hAnsi="Virtec Times New Roman Uz"/>
          <w:b/>
          <w:bCs/>
          <w:i/>
          <w:iCs/>
          <w:sz w:val="28"/>
        </w:rPr>
        <w:t xml:space="preserve">MDa </w:t>
      </w:r>
      <w:r>
        <w:rPr>
          <w:rFonts w:ascii="Virtec Times New Roman Uz" w:hAnsi="Virtec Times New Roman Uz"/>
          <w:sz w:val="28"/>
        </w:rPr>
        <w:t xml:space="preserve">ошишига олиб келади, окибатда </w:t>
      </w:r>
      <w:r>
        <w:rPr>
          <w:rFonts w:ascii="Virtec Times New Roman Uz" w:hAnsi="Virtec Times New Roman Uz"/>
          <w:b/>
          <w:bCs/>
          <w:i/>
          <w:iCs/>
          <w:sz w:val="28"/>
        </w:rPr>
        <w:t>М</w:t>
      </w:r>
      <w:proofErr w:type="gramStart"/>
      <w:r>
        <w:rPr>
          <w:rFonts w:ascii="Virtec Times New Roman Uz" w:hAnsi="Virtec Times New Roman Uz"/>
          <w:b/>
          <w:bCs/>
          <w:i/>
          <w:iCs/>
          <w:sz w:val="28"/>
        </w:rPr>
        <w:t>D</w:t>
      </w:r>
      <w:proofErr w:type="gramEnd"/>
      <w:r>
        <w:rPr>
          <w:rFonts w:ascii="Virtec Times New Roman Uz" w:hAnsi="Virtec Times New Roman Uz"/>
          <w:b/>
          <w:bCs/>
          <w:i/>
          <w:iCs/>
          <w:sz w:val="28"/>
        </w:rPr>
        <w:t xml:space="preserve"> MS</w:t>
      </w:r>
      <w:r>
        <w:rPr>
          <w:rFonts w:ascii="Virtec Times New Roman Uz" w:hAnsi="Virtec Times New Roman Uz"/>
          <w:sz w:val="28"/>
        </w:rPr>
        <w:t xml:space="preserve"> га якинлашишни бошлайди. </w:t>
      </w:r>
      <w:r>
        <w:rPr>
          <w:rFonts w:ascii="Virtec Times New Roman Uz" w:hAnsi="Virtec Times New Roman Uz"/>
          <w:b/>
          <w:bCs/>
          <w:i/>
          <w:iCs/>
          <w:sz w:val="28"/>
        </w:rPr>
        <w:t>r</w:t>
      </w:r>
      <w:r>
        <w:rPr>
          <w:rFonts w:ascii="Virtec Times New Roman Uz" w:hAnsi="Virtec Times New Roman Uz"/>
          <w:sz w:val="28"/>
        </w:rPr>
        <w:t xml:space="preserve"> 10% дан юкори бўлгунча, бу жараёнлар унинг даражасини пасайтириб боради, ва охири </w:t>
      </w:r>
      <w:r>
        <w:rPr>
          <w:rFonts w:ascii="Virtec Times New Roman Uz" w:hAnsi="Virtec Times New Roman Uz"/>
          <w:b/>
          <w:bCs/>
          <w:i/>
          <w:iCs/>
          <w:sz w:val="28"/>
        </w:rPr>
        <w:t>MD ва MS</w:t>
      </w:r>
      <w:r>
        <w:rPr>
          <w:rFonts w:ascii="Virtec Times New Roman Uz" w:hAnsi="Virtec Times New Roman Uz"/>
          <w:sz w:val="28"/>
        </w:rPr>
        <w:t xml:space="preserve"> ни тенглаштиради.</w:t>
      </w: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r>
        <w:rPr>
          <w:rFonts w:ascii="Virtec Times New Roman Uz" w:hAnsi="Virtec Times New Roman Uz"/>
          <w:noProof/>
          <w:lang w:val="en-US" w:eastAsia="en-US"/>
        </w:rPr>
        <mc:AlternateContent>
          <mc:Choice Requires="wpg">
            <w:drawing>
              <wp:anchor distT="0" distB="0" distL="114300" distR="114300" simplePos="0" relativeHeight="251661312" behindDoc="0" locked="0" layoutInCell="1" allowOverlap="1">
                <wp:simplePos x="0" y="0"/>
                <wp:positionH relativeFrom="column">
                  <wp:posOffset>292100</wp:posOffset>
                </wp:positionH>
                <wp:positionV relativeFrom="paragraph">
                  <wp:posOffset>43815</wp:posOffset>
                </wp:positionV>
                <wp:extent cx="3679190" cy="2372995"/>
                <wp:effectExtent l="635" t="2540" r="635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79190" cy="2372995"/>
                          <a:chOff x="1885" y="3600"/>
                          <a:chExt cx="5794" cy="3737"/>
                        </a:xfrm>
                      </wpg:grpSpPr>
                      <wps:wsp>
                        <wps:cNvPr id="3" name="Line 16"/>
                        <wps:cNvCnPr/>
                        <wps:spPr bwMode="auto">
                          <a:xfrm>
                            <a:off x="2575" y="3788"/>
                            <a:ext cx="0" cy="312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Line 17"/>
                        <wps:cNvCnPr/>
                        <wps:spPr bwMode="auto">
                          <a:xfrm>
                            <a:off x="2575" y="6912"/>
                            <a:ext cx="5104"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Freeform 18"/>
                        <wps:cNvSpPr>
                          <a:spLocks/>
                        </wps:cNvSpPr>
                        <wps:spPr bwMode="auto">
                          <a:xfrm>
                            <a:off x="4846" y="4091"/>
                            <a:ext cx="1897" cy="1646"/>
                          </a:xfrm>
                          <a:custGeom>
                            <a:avLst/>
                            <a:gdLst>
                              <a:gd name="T0" fmla="*/ 0 w 1897"/>
                              <a:gd name="T1" fmla="*/ 0 h 1646"/>
                              <a:gd name="T2" fmla="*/ 251 w 1897"/>
                              <a:gd name="T3" fmla="*/ 572 h 1646"/>
                              <a:gd name="T4" fmla="*/ 777 w 1897"/>
                              <a:gd name="T5" fmla="*/ 1120 h 1646"/>
                              <a:gd name="T6" fmla="*/ 1325 w 1897"/>
                              <a:gd name="T7" fmla="*/ 1486 h 1646"/>
                              <a:gd name="T8" fmla="*/ 1897 w 1897"/>
                              <a:gd name="T9" fmla="*/ 1646 h 1646"/>
                            </a:gdLst>
                            <a:ahLst/>
                            <a:cxnLst>
                              <a:cxn ang="0">
                                <a:pos x="T0" y="T1"/>
                              </a:cxn>
                              <a:cxn ang="0">
                                <a:pos x="T2" y="T3"/>
                              </a:cxn>
                              <a:cxn ang="0">
                                <a:pos x="T4" y="T5"/>
                              </a:cxn>
                              <a:cxn ang="0">
                                <a:pos x="T6" y="T7"/>
                              </a:cxn>
                              <a:cxn ang="0">
                                <a:pos x="T8" y="T9"/>
                              </a:cxn>
                            </a:cxnLst>
                            <a:rect l="0" t="0" r="r" b="b"/>
                            <a:pathLst>
                              <a:path w="1897" h="1646">
                                <a:moveTo>
                                  <a:pt x="0" y="0"/>
                                </a:moveTo>
                                <a:lnTo>
                                  <a:pt x="251" y="572"/>
                                </a:lnTo>
                                <a:lnTo>
                                  <a:pt x="777" y="1120"/>
                                </a:lnTo>
                                <a:lnTo>
                                  <a:pt x="1325" y="1486"/>
                                </a:lnTo>
                                <a:lnTo>
                                  <a:pt x="1897" y="1646"/>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Freeform 19"/>
                        <wps:cNvSpPr>
                          <a:spLocks/>
                        </wps:cNvSpPr>
                        <wps:spPr bwMode="auto">
                          <a:xfrm>
                            <a:off x="4480" y="4091"/>
                            <a:ext cx="2057" cy="1920"/>
                          </a:xfrm>
                          <a:custGeom>
                            <a:avLst/>
                            <a:gdLst>
                              <a:gd name="T0" fmla="*/ 0 w 2057"/>
                              <a:gd name="T1" fmla="*/ 0 h 1920"/>
                              <a:gd name="T2" fmla="*/ 114 w 2057"/>
                              <a:gd name="T3" fmla="*/ 412 h 1920"/>
                              <a:gd name="T4" fmla="*/ 351 w 2057"/>
                              <a:gd name="T5" fmla="*/ 812 h 1920"/>
                              <a:gd name="T6" fmla="*/ 877 w 2057"/>
                              <a:gd name="T7" fmla="*/ 1360 h 1920"/>
                              <a:gd name="T8" fmla="*/ 1425 w 2057"/>
                              <a:gd name="T9" fmla="*/ 1726 h 1920"/>
                              <a:gd name="T10" fmla="*/ 2057 w 2057"/>
                              <a:gd name="T11" fmla="*/ 1920 h 1920"/>
                            </a:gdLst>
                            <a:ahLst/>
                            <a:cxnLst>
                              <a:cxn ang="0">
                                <a:pos x="T0" y="T1"/>
                              </a:cxn>
                              <a:cxn ang="0">
                                <a:pos x="T2" y="T3"/>
                              </a:cxn>
                              <a:cxn ang="0">
                                <a:pos x="T4" y="T5"/>
                              </a:cxn>
                              <a:cxn ang="0">
                                <a:pos x="T6" y="T7"/>
                              </a:cxn>
                              <a:cxn ang="0">
                                <a:pos x="T8" y="T9"/>
                              </a:cxn>
                              <a:cxn ang="0">
                                <a:pos x="T10" y="T11"/>
                              </a:cxn>
                            </a:cxnLst>
                            <a:rect l="0" t="0" r="r" b="b"/>
                            <a:pathLst>
                              <a:path w="2057" h="1920">
                                <a:moveTo>
                                  <a:pt x="0" y="0"/>
                                </a:moveTo>
                                <a:lnTo>
                                  <a:pt x="114" y="412"/>
                                </a:lnTo>
                                <a:lnTo>
                                  <a:pt x="351" y="812"/>
                                </a:lnTo>
                                <a:lnTo>
                                  <a:pt x="877" y="1360"/>
                                </a:lnTo>
                                <a:lnTo>
                                  <a:pt x="1425" y="1726"/>
                                </a:lnTo>
                                <a:lnTo>
                                  <a:pt x="2057" y="192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Freeform 20"/>
                        <wps:cNvSpPr>
                          <a:spLocks/>
                        </wps:cNvSpPr>
                        <wps:spPr bwMode="auto">
                          <a:xfrm>
                            <a:off x="4206" y="4160"/>
                            <a:ext cx="2126" cy="2080"/>
                          </a:xfrm>
                          <a:custGeom>
                            <a:avLst/>
                            <a:gdLst>
                              <a:gd name="T0" fmla="*/ 0 w 2126"/>
                              <a:gd name="T1" fmla="*/ 0 h 2080"/>
                              <a:gd name="T2" fmla="*/ 114 w 2126"/>
                              <a:gd name="T3" fmla="*/ 434 h 2080"/>
                              <a:gd name="T4" fmla="*/ 405 w 2126"/>
                              <a:gd name="T5" fmla="*/ 960 h 2080"/>
                              <a:gd name="T6" fmla="*/ 931 w 2126"/>
                              <a:gd name="T7" fmla="*/ 1508 h 2080"/>
                              <a:gd name="T8" fmla="*/ 1479 w 2126"/>
                              <a:gd name="T9" fmla="*/ 1874 h 2080"/>
                              <a:gd name="T10" fmla="*/ 2126 w 2126"/>
                              <a:gd name="T11" fmla="*/ 2080 h 2080"/>
                            </a:gdLst>
                            <a:ahLst/>
                            <a:cxnLst>
                              <a:cxn ang="0">
                                <a:pos x="T0" y="T1"/>
                              </a:cxn>
                              <a:cxn ang="0">
                                <a:pos x="T2" y="T3"/>
                              </a:cxn>
                              <a:cxn ang="0">
                                <a:pos x="T4" y="T5"/>
                              </a:cxn>
                              <a:cxn ang="0">
                                <a:pos x="T6" y="T7"/>
                              </a:cxn>
                              <a:cxn ang="0">
                                <a:pos x="T8" y="T9"/>
                              </a:cxn>
                              <a:cxn ang="0">
                                <a:pos x="T10" y="T11"/>
                              </a:cxn>
                            </a:cxnLst>
                            <a:rect l="0" t="0" r="r" b="b"/>
                            <a:pathLst>
                              <a:path w="2126" h="2080">
                                <a:moveTo>
                                  <a:pt x="0" y="0"/>
                                </a:moveTo>
                                <a:lnTo>
                                  <a:pt x="114" y="434"/>
                                </a:lnTo>
                                <a:lnTo>
                                  <a:pt x="405" y="960"/>
                                </a:lnTo>
                                <a:lnTo>
                                  <a:pt x="931" y="1508"/>
                                </a:lnTo>
                                <a:lnTo>
                                  <a:pt x="1479" y="1874"/>
                                </a:lnTo>
                                <a:lnTo>
                                  <a:pt x="2126" y="2080"/>
                                </a:lnTo>
                              </a:path>
                            </a:pathLst>
                          </a:cu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 name="Line 21"/>
                        <wps:cNvCnPr/>
                        <wps:spPr bwMode="auto">
                          <a:xfrm flipV="1">
                            <a:off x="5978" y="4356"/>
                            <a:ext cx="0" cy="255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Line 22"/>
                        <wps:cNvCnPr/>
                        <wps:spPr bwMode="auto">
                          <a:xfrm flipH="1">
                            <a:off x="2552" y="4382"/>
                            <a:ext cx="3458"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Line 23"/>
                        <wps:cNvCnPr/>
                        <wps:spPr bwMode="auto">
                          <a:xfrm flipV="1">
                            <a:off x="5505" y="4343"/>
                            <a:ext cx="0" cy="255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24"/>
                        <wps:cNvCnPr/>
                        <wps:spPr bwMode="auto">
                          <a:xfrm flipH="1">
                            <a:off x="2539" y="5496"/>
                            <a:ext cx="3515"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25"/>
                        <wps:cNvCnPr/>
                        <wps:spPr bwMode="auto">
                          <a:xfrm flipH="1">
                            <a:off x="2552" y="4993"/>
                            <a:ext cx="2041"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Line 26"/>
                        <wps:cNvCnPr/>
                        <wps:spPr bwMode="auto">
                          <a:xfrm flipV="1">
                            <a:off x="4549" y="4399"/>
                            <a:ext cx="0" cy="2556"/>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 name="Line 27"/>
                        <wps:cNvCnPr/>
                        <wps:spPr bwMode="auto">
                          <a:xfrm>
                            <a:off x="2575" y="5327"/>
                            <a:ext cx="2324"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Text Box 28"/>
                        <wps:cNvSpPr txBox="1">
                          <a:spLocks noChangeArrowheads="1"/>
                        </wps:cNvSpPr>
                        <wps:spPr bwMode="auto">
                          <a:xfrm>
                            <a:off x="1908" y="5039"/>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r>
                                <w:rPr>
                                  <w:sz w:val="28"/>
                                  <w:lang w:val="en-US"/>
                                </w:rPr>
                                <w:t>10%</w:t>
                              </w:r>
                            </w:p>
                          </w:txbxContent>
                        </wps:txbx>
                        <wps:bodyPr rot="0" vert="horz" wrap="square" lIns="91440" tIns="45720" rIns="91440" bIns="45720" anchor="t" anchorCtr="0" upright="1">
                          <a:noAutofit/>
                        </wps:bodyPr>
                      </wps:wsp>
                      <wps:wsp>
                        <wps:cNvPr id="16" name="Text Box 29"/>
                        <wps:cNvSpPr txBox="1">
                          <a:spLocks noChangeArrowheads="1"/>
                        </wps:cNvSpPr>
                        <wps:spPr bwMode="auto">
                          <a:xfrm>
                            <a:off x="2036" y="6087"/>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r>
                                <w:rPr>
                                  <w:sz w:val="28"/>
                                  <w:lang w:val="en-US"/>
                                </w:rPr>
                                <w:t>5%</w:t>
                              </w:r>
                            </w:p>
                          </w:txbxContent>
                        </wps:txbx>
                        <wps:bodyPr rot="0" vert="horz" wrap="square" lIns="91440" tIns="45720" rIns="91440" bIns="45720" anchor="t" anchorCtr="0" upright="1">
                          <a:noAutofit/>
                        </wps:bodyPr>
                      </wps:wsp>
                      <wps:wsp>
                        <wps:cNvPr id="17" name="Text Box 30"/>
                        <wps:cNvSpPr txBox="1">
                          <a:spLocks noChangeArrowheads="1"/>
                        </wps:cNvSpPr>
                        <wps:spPr bwMode="auto">
                          <a:xfrm>
                            <a:off x="1885" y="4118"/>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r>
                                <w:rPr>
                                  <w:sz w:val="28"/>
                                  <w:lang w:val="en-US"/>
                                </w:rPr>
                                <w:t>15%</w:t>
                              </w:r>
                            </w:p>
                          </w:txbxContent>
                        </wps:txbx>
                        <wps:bodyPr rot="0" vert="horz" wrap="square" lIns="91440" tIns="45720" rIns="91440" bIns="45720" anchor="t" anchorCtr="0" upright="1">
                          <a:noAutofit/>
                        </wps:bodyPr>
                      </wps:wsp>
                      <wps:wsp>
                        <wps:cNvPr id="18" name="Text Box 31"/>
                        <wps:cNvSpPr txBox="1">
                          <a:spLocks noChangeArrowheads="1"/>
                        </wps:cNvSpPr>
                        <wps:spPr bwMode="auto">
                          <a:xfrm>
                            <a:off x="2230" y="3600"/>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lang w:val="en-US"/>
                                </w:rPr>
                              </w:pPr>
                              <w:proofErr w:type="gramStart"/>
                              <w:r>
                                <w:rPr>
                                  <w:sz w:val="28"/>
                                  <w:lang w:val="en-US"/>
                                </w:rPr>
                                <w:t>r</w:t>
                              </w:r>
                              <w:proofErr w:type="gramEnd"/>
                            </w:p>
                          </w:txbxContent>
                        </wps:txbx>
                        <wps:bodyPr rot="0" vert="horz" wrap="square" lIns="91440" tIns="45720" rIns="91440" bIns="45720" anchor="t" anchorCtr="0" upright="1">
                          <a:noAutofit/>
                        </wps:bodyPr>
                      </wps:wsp>
                      <wps:wsp>
                        <wps:cNvPr id="19" name="Text Box 32"/>
                        <wps:cNvSpPr txBox="1">
                          <a:spLocks noChangeArrowheads="1"/>
                        </wps:cNvSpPr>
                        <wps:spPr bwMode="auto">
                          <a:xfrm>
                            <a:off x="2575" y="4567"/>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vertAlign w:val="subscript"/>
                                  <w:lang w:val="en-US"/>
                                </w:rPr>
                              </w:pPr>
                              <w:r>
                                <w:rPr>
                                  <w:sz w:val="28"/>
                                  <w:lang w:val="en-US"/>
                                </w:rPr>
                                <w:t>r</w:t>
                              </w:r>
                              <w:r>
                                <w:rPr>
                                  <w:sz w:val="28"/>
                                  <w:vertAlign w:val="subscript"/>
                                  <w:lang w:val="en-US"/>
                                </w:rPr>
                                <w:t>2</w:t>
                              </w:r>
                            </w:p>
                          </w:txbxContent>
                        </wps:txbx>
                        <wps:bodyPr rot="0" vert="horz" wrap="square" lIns="91440" tIns="45720" rIns="91440" bIns="45720" anchor="t" anchorCtr="0" upright="1">
                          <a:noAutofit/>
                        </wps:bodyPr>
                      </wps:wsp>
                      <wps:wsp>
                        <wps:cNvPr id="20" name="Text Box 33"/>
                        <wps:cNvSpPr txBox="1">
                          <a:spLocks noChangeArrowheads="1"/>
                        </wps:cNvSpPr>
                        <wps:spPr bwMode="auto">
                          <a:xfrm>
                            <a:off x="4138" y="4920"/>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D</w:t>
                              </w:r>
                            </w:p>
                          </w:txbxContent>
                        </wps:txbx>
                        <wps:bodyPr rot="0" vert="horz" wrap="square" lIns="91440" tIns="45720" rIns="91440" bIns="45720" anchor="t" anchorCtr="0" upright="1">
                          <a:noAutofit/>
                        </wps:bodyPr>
                      </wps:wsp>
                      <wps:wsp>
                        <wps:cNvPr id="21" name="Text Box 34"/>
                        <wps:cNvSpPr txBox="1">
                          <a:spLocks noChangeArrowheads="1"/>
                        </wps:cNvSpPr>
                        <wps:spPr bwMode="auto">
                          <a:xfrm>
                            <a:off x="4749" y="5104"/>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A</w:t>
                              </w:r>
                            </w:p>
                          </w:txbxContent>
                        </wps:txbx>
                        <wps:bodyPr rot="0" vert="horz" wrap="square" lIns="91440" tIns="45720" rIns="91440" bIns="45720" anchor="t" anchorCtr="0" upright="1">
                          <a:noAutofit/>
                        </wps:bodyPr>
                      </wps:wsp>
                      <wps:wsp>
                        <wps:cNvPr id="22" name="Text Box 35"/>
                        <wps:cNvSpPr txBox="1">
                          <a:spLocks noChangeArrowheads="1"/>
                        </wps:cNvSpPr>
                        <wps:spPr bwMode="auto">
                          <a:xfrm>
                            <a:off x="5898" y="5135"/>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C</w:t>
                              </w:r>
                            </w:p>
                          </w:txbxContent>
                        </wps:txbx>
                        <wps:bodyPr rot="0" vert="horz" wrap="square" lIns="91440" tIns="45720" rIns="91440" bIns="45720" anchor="t" anchorCtr="0" upright="1">
                          <a:noAutofit/>
                        </wps:bodyPr>
                      </wps:wsp>
                      <wps:wsp>
                        <wps:cNvPr id="23" name="Text Box 36"/>
                        <wps:cNvSpPr txBox="1">
                          <a:spLocks noChangeArrowheads="1"/>
                        </wps:cNvSpPr>
                        <wps:spPr bwMode="auto">
                          <a:xfrm>
                            <a:off x="5875" y="5511"/>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lang w:val="en-US"/>
                                </w:rPr>
                              </w:pPr>
                              <w:r>
                                <w:rPr>
                                  <w:b/>
                                  <w:i/>
                                  <w:sz w:val="28"/>
                                  <w:lang w:val="en-US"/>
                                </w:rPr>
                                <w:t>B</w:t>
                              </w:r>
                            </w:p>
                          </w:txbxContent>
                        </wps:txbx>
                        <wps:bodyPr rot="0" vert="horz" wrap="square" lIns="91440" tIns="45720" rIns="91440" bIns="45720" anchor="t" anchorCtr="0" upright="1">
                          <a:noAutofit/>
                        </wps:bodyPr>
                      </wps:wsp>
                      <wps:wsp>
                        <wps:cNvPr id="24" name="Text Box 37"/>
                        <wps:cNvSpPr txBox="1">
                          <a:spLocks noChangeArrowheads="1"/>
                        </wps:cNvSpPr>
                        <wps:spPr bwMode="auto">
                          <a:xfrm>
                            <a:off x="6667" y="5442"/>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MD</w:t>
                              </w:r>
                              <w:r>
                                <w:rPr>
                                  <w:b/>
                                  <w:i/>
                                  <w:sz w:val="28"/>
                                  <w:vertAlign w:val="subscript"/>
                                  <w:lang w:val="en-US"/>
                                </w:rPr>
                                <w:t>1</w:t>
                              </w:r>
                            </w:p>
                          </w:txbxContent>
                        </wps:txbx>
                        <wps:bodyPr rot="0" vert="horz" wrap="square" lIns="91440" tIns="45720" rIns="91440" bIns="45720" anchor="t" anchorCtr="0" upright="1">
                          <a:noAutofit/>
                        </wps:bodyPr>
                      </wps:wsp>
                      <wps:wsp>
                        <wps:cNvPr id="25" name="Text Box 38"/>
                        <wps:cNvSpPr txBox="1">
                          <a:spLocks noChangeArrowheads="1"/>
                        </wps:cNvSpPr>
                        <wps:spPr bwMode="auto">
                          <a:xfrm>
                            <a:off x="6496" y="5799"/>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MD</w:t>
                              </w:r>
                            </w:p>
                          </w:txbxContent>
                        </wps:txbx>
                        <wps:bodyPr rot="0" vert="horz" wrap="square" lIns="91440" tIns="45720" rIns="91440" bIns="45720" anchor="t" anchorCtr="0" upright="1">
                          <a:noAutofit/>
                        </wps:bodyPr>
                      </wps:wsp>
                      <wps:wsp>
                        <wps:cNvPr id="26" name="Text Box 39"/>
                        <wps:cNvSpPr txBox="1">
                          <a:spLocks noChangeArrowheads="1"/>
                        </wps:cNvSpPr>
                        <wps:spPr bwMode="auto">
                          <a:xfrm>
                            <a:off x="6138" y="6156"/>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MD</w:t>
                              </w:r>
                              <w:r>
                                <w:rPr>
                                  <w:b/>
                                  <w:i/>
                                  <w:sz w:val="28"/>
                                  <w:vertAlign w:val="subscript"/>
                                  <w:lang w:val="en-US"/>
                                </w:rPr>
                                <w:t>2</w:t>
                              </w:r>
                            </w:p>
                          </w:txbxContent>
                        </wps:txbx>
                        <wps:bodyPr rot="0" vert="horz" wrap="square" lIns="91440" tIns="45720" rIns="91440" bIns="45720" anchor="t" anchorCtr="0" upright="1">
                          <a:noAutofit/>
                        </wps:bodyPr>
                      </wps:wsp>
                      <wps:wsp>
                        <wps:cNvPr id="27" name="Text Box 40"/>
                        <wps:cNvSpPr txBox="1">
                          <a:spLocks noChangeArrowheads="1"/>
                        </wps:cNvSpPr>
                        <wps:spPr bwMode="auto">
                          <a:xfrm>
                            <a:off x="5738" y="3918"/>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MS</w:t>
                              </w:r>
                              <w:r>
                                <w:rPr>
                                  <w:b/>
                                  <w:i/>
                                  <w:sz w:val="28"/>
                                  <w:vertAlign w:val="subscript"/>
                                  <w:lang w:val="en-US"/>
                                </w:rPr>
                                <w:t>1</w:t>
                              </w:r>
                            </w:p>
                          </w:txbxContent>
                        </wps:txbx>
                        <wps:bodyPr rot="0" vert="horz" wrap="square" lIns="91440" tIns="45720" rIns="91440" bIns="45720" anchor="t" anchorCtr="0" upright="1">
                          <a:noAutofit/>
                        </wps:bodyPr>
                      </wps:wsp>
                      <wps:wsp>
                        <wps:cNvPr id="28" name="Text Box 41"/>
                        <wps:cNvSpPr txBox="1">
                          <a:spLocks noChangeArrowheads="1"/>
                        </wps:cNvSpPr>
                        <wps:spPr bwMode="auto">
                          <a:xfrm>
                            <a:off x="5127" y="3930"/>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b/>
                                  <w:i/>
                                  <w:sz w:val="28"/>
                                  <w:vertAlign w:val="subscript"/>
                                  <w:lang w:val="en-US"/>
                                </w:rPr>
                              </w:pPr>
                              <w:r>
                                <w:rPr>
                                  <w:b/>
                                  <w:i/>
                                  <w:sz w:val="28"/>
                                  <w:lang w:val="en-US"/>
                                </w:rPr>
                                <w:t>MS</w:t>
                              </w:r>
                            </w:p>
                          </w:txbxContent>
                        </wps:txbx>
                        <wps:bodyPr rot="0" vert="horz" wrap="square" lIns="91440" tIns="45720" rIns="91440" bIns="45720" anchor="t" anchorCtr="0" upright="1">
                          <a:noAutofit/>
                        </wps:bodyPr>
                      </wps:wsp>
                      <wps:wsp>
                        <wps:cNvPr id="29" name="Text Box 42"/>
                        <wps:cNvSpPr txBox="1">
                          <a:spLocks noChangeArrowheads="1"/>
                        </wps:cNvSpPr>
                        <wps:spPr bwMode="auto">
                          <a:xfrm>
                            <a:off x="4197" y="6912"/>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vertAlign w:val="subscript"/>
                                  <w:lang w:val="en-US"/>
                                </w:rPr>
                              </w:pPr>
                              <w:r>
                                <w:rPr>
                                  <w:sz w:val="28"/>
                                  <w:lang w:val="en-US"/>
                                </w:rPr>
                                <w:t>420</w:t>
                              </w:r>
                            </w:p>
                          </w:txbxContent>
                        </wps:txbx>
                        <wps:bodyPr rot="0" vert="horz" wrap="square" lIns="91440" tIns="45720" rIns="91440" bIns="45720" anchor="t" anchorCtr="0" upright="1">
                          <a:noAutofit/>
                        </wps:bodyPr>
                      </wps:wsp>
                      <wps:wsp>
                        <wps:cNvPr id="30" name="Text Box 43"/>
                        <wps:cNvSpPr txBox="1">
                          <a:spLocks noChangeArrowheads="1"/>
                        </wps:cNvSpPr>
                        <wps:spPr bwMode="auto">
                          <a:xfrm>
                            <a:off x="5127" y="6912"/>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vertAlign w:val="subscript"/>
                                  <w:lang w:val="en-US"/>
                                </w:rPr>
                              </w:pPr>
                              <w:r>
                                <w:rPr>
                                  <w:sz w:val="28"/>
                                  <w:lang w:val="en-US"/>
                                </w:rPr>
                                <w:t>500</w:t>
                              </w:r>
                            </w:p>
                          </w:txbxContent>
                        </wps:txbx>
                        <wps:bodyPr rot="0" vert="horz" wrap="square" lIns="91440" tIns="45720" rIns="91440" bIns="45720" anchor="t" anchorCtr="0" upright="1">
                          <a:noAutofit/>
                        </wps:bodyPr>
                      </wps:wsp>
                      <wps:wsp>
                        <wps:cNvPr id="31" name="Text Box 44"/>
                        <wps:cNvSpPr txBox="1">
                          <a:spLocks noChangeArrowheads="1"/>
                        </wps:cNvSpPr>
                        <wps:spPr bwMode="auto">
                          <a:xfrm>
                            <a:off x="5679" y="6912"/>
                            <a:ext cx="907" cy="4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4434C0" w:rsidRDefault="004434C0" w:rsidP="004434C0">
                              <w:pPr>
                                <w:rPr>
                                  <w:sz w:val="28"/>
                                  <w:vertAlign w:val="subscript"/>
                                  <w:lang w:val="en-US"/>
                                </w:rPr>
                              </w:pPr>
                              <w:r>
                                <w:rPr>
                                  <w:sz w:val="28"/>
                                  <w:lang w:val="en-US"/>
                                </w:rPr>
                                <w:t>550</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38" style="position:absolute;left:0;text-align:left;margin-left:23pt;margin-top:3.45pt;width:289.7pt;height:186.85pt;z-index:251661312" coordorigin="1885,3600" coordsize="5794,3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">
                <v:line id="Line 16" o:spid="_x0000_s1039" style="position:absolute;visibility:visible;mso-wrap-style:square" from="2575,3788" to="2575,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7" o:spid="_x0000_s1040" style="position:absolute;visibility:visible;mso-wrap-style:square" from="2575,6912" to="7679,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shape id="Freeform 18" o:spid="_x0000_s1041" style="position:absolute;left:4846;top:4091;width:1897;height:1646;visibility:visible;mso-wrap-style:square;v-text-anchor:top" coordsize="1897,16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sNCsMA&#10;AADaAAAADwAAAGRycy9kb3ducmV2LnhtbESPQYvCMBSE78L+h/AWvBRNd1GRapSysCAeZG3F87N5&#10;tsXmpTRR6783woLHYWa+YZbr3jTiRp2rLSv4GscgiAuray4VHPLf0RyE88gaG8uk4EEO1quPwRIT&#10;be+8p1vmSxEg7BJUUHnfJlK6oiKDbmxb4uCdbWfQB9mVUnd4D3DTyO84nkmDNYeFClv6qai4ZFej&#10;AB+z3V+epW20PWzyYnK8ptEpUmr42acLEJ56/w7/tzdawRReV8IN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sNCsMAAADaAAAADwAAAAAAAAAAAAAAAACYAgAAZHJzL2Rv&#10;d25yZXYueG1sUEsFBgAAAAAEAAQA9QAAAIgDAAAAAA==&#10;" path="m,l251,572r526,548l1325,1486r572,160e" filled="f">
                  <v:path arrowok="t" o:connecttype="custom" o:connectlocs="0,0;251,572;777,1120;1325,1486;1897,1646" o:connectangles="0,0,0,0,0"/>
                </v:shape>
                <v:shape id="Freeform 19" o:spid="_x0000_s1042" style="position:absolute;left:4480;top:4091;width:2057;height:1920;visibility:visible;mso-wrap-style:square;v-text-anchor:top" coordsize="2057,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oP48UA&#10;AADaAAAADwAAAGRycy9kb3ducmV2LnhtbESPQWvCQBSE7wX/w/IEb80mBaWkriJqwBYvxgjt7ZF9&#10;TYLZt2l2q+m/dwuCx2FmvmHmy8G04kK9aywrSKIYBHFpdcOVguKYPb+CcB5ZY2uZFPyRg+Vi9DTH&#10;VNsrH+iS+0oECLsUFdTed6mUrqzJoItsRxy8b9sb9EH2ldQ9XgPctPIljmfSYMNhocaO1jWV5/zX&#10;KJhOk/fuuDkNXx+HovrMs+3+ZxUrNRkPqzcQngb/CN/bO61gBv9Xwg2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2g/jxQAAANoAAAAPAAAAAAAAAAAAAAAAAJgCAABkcnMv&#10;ZG93bnJldi54bWxQSwUGAAAAAAQABAD1AAAAigMAAAAA&#10;" path="m,l114,412,351,812r526,548l1425,1726r632,194e" filled="f">
                  <v:path arrowok="t" o:connecttype="custom" o:connectlocs="0,0;114,412;351,812;877,1360;1425,1726;2057,1920" o:connectangles="0,0,0,0,0,0"/>
                </v:shape>
                <v:shape id="Freeform 20" o:spid="_x0000_s1043" style="position:absolute;left:4206;top:4160;width:2126;height:2080;visibility:visible;mso-wrap-style:square;v-text-anchor:top" coordsize="2126,2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vscsQA&#10;AADaAAAADwAAAGRycy9kb3ducmV2LnhtbESP0WoCMRRE3wv+Q7gFX4pmt2CVrVHUtiKI0Np+wO3m&#10;Nlnc3Cyb6K5/bwqFPg4zc4aZL3tXiwu1ofKsIB9nIIhLrys2Cr4+30YzECEia6w9k4IrBVguBndz&#10;LLTv+IMux2hEgnAoUIGNsSmkDKUlh2HsG+Lk/fjWYUyyNVK32CW4q+Vjlj1JhxWnBYsNbSyVp+PZ&#10;Kej2JrOH9UPenfLXl+v798TgtlFqeN+vnkFE6uN/+K+90wqm8Hsl3QC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77HLEAAAA2gAAAA8AAAAAAAAAAAAAAAAAmAIAAGRycy9k&#10;b3ducmV2LnhtbFBLBQYAAAAABAAEAPUAAACJAwAAAAA=&#10;" path="m,l114,434,405,960r526,548l1479,1874r647,206e" filled="f">
                  <v:path arrowok="t" o:connecttype="custom" o:connectlocs="0,0;114,434;405,960;931,1508;1479,1874;2126,2080" o:connectangles="0,0,0,0,0,0"/>
                </v:shape>
                <v:line id="Line 21" o:spid="_x0000_s1044" style="position:absolute;flip:y;visibility:visible;mso-wrap-style:square" from="5978,4356" to="5978,6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22" o:spid="_x0000_s1045" style="position:absolute;flip:x;visibility:visible;mso-wrap-style:square" from="2552,4382" to="6010,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sS8IAAADaAAAADwAAAGRycy9kb3ducmV2LnhtbESPQWvCQBSE7wX/w/IEb81GocWmriJi&#10;ixQvbpv7S/Z1E5p9G7Jbjf/eFQo9DjPzDbPajK4TZxpC61nBPMtBENfetGwVfH2+PS5BhIhssPNM&#10;Cq4UYLOePKywMP7CJzrraEWCcChQQRNjX0gZ6oYchsz3xMn79oPDmORgpRnwkuCuk4s8f5YOW04L&#10;Dfa0a6j+0b9OQbXflvajKvduwUfzbp90xVIrNZuO21cQkcb4H/5rH4yCF7hfSTdAr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BsS8IAAADaAAAADwAAAAAAAAAAAAAA&#10;AAChAgAAZHJzL2Rvd25yZXYueG1sUEsFBgAAAAAEAAQA+QAAAJADAAAAAA==&#10;">
                  <v:stroke dashstyle="dash"/>
                </v:line>
                <v:line id="Line 23" o:spid="_x0000_s1046" style="position:absolute;flip:y;visibility:visible;mso-wrap-style:square" from="5505,4343" to="5505,6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MiY8YAAADbAAAADwAAAGRycy9kb3ducmV2LnhtbESPQUsDMRCF74L/IYzgRWxWEWm3TUsp&#10;CB56sZYtvY2b6WbZzWSbxHb9985B8DbDe/PeN4vV6Ht1oZjawAaeJgUo4jrYlhsD+8+3xymolJEt&#10;9oHJwA8lWC1vbxZY2nDlD7rscqMkhFOJBlzOQ6l1qh15TJMwEIt2CtFjljU22ka8Srjv9XNRvGqP&#10;LUuDw4E2jupu9+0N6On24RzXXy9d1R0OM1fV1XDcGnN/N67noDKN+d/8d/1uBV/o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DImPGAAAA2wAAAA8AAAAAAAAA&#10;AAAAAAAAoQIAAGRycy9kb3ducmV2LnhtbFBLBQYAAAAABAAEAPkAAACUAwAAAAA=&#10;"/>
                <v:line id="Line 24" o:spid="_x0000_s1047" style="position:absolute;flip:x;visibility:visible;mso-wrap-style:square" from="2539,5496" to="6054,5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vWQ74AAADbAAAADwAAAGRycy9kb3ducmV2LnhtbERPTYvCMBC9C/6HMII3TRVcpBpFREVk&#10;L1v1Pm3GtNhMShO1/vvNwoK3ebzPWa47W4sntb5yrGAyTkAQF05XbBRczvvRHIQPyBprx6TgTR7W&#10;q35vial2L/6hZxaMiCHsU1RQhtCkUvqiJIt+7BriyN1cazFE2BqpW3zFcFvLaZJ8SYsVx4YSG9qW&#10;VNyzh1WQ7zZXc8qvOzvlb30wsyxnmSk1HHSbBYhAXfiI/91HHedP4O+XeIBc/Q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Ba9ZDvgAAANsAAAAPAAAAAAAAAAAAAAAAAKEC&#10;AABkcnMvZG93bnJldi54bWxQSwUGAAAAAAQABAD5AAAAjAMAAAAA&#10;">
                  <v:stroke dashstyle="dash"/>
                </v:line>
                <v:line id="Line 25" o:spid="_x0000_s1048" style="position:absolute;flip:x;visibility:visible;mso-wrap-style:square" from="2552,4993" to="4593,4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lINMAAAADbAAAADwAAAGRycy9kb3ducmV2LnhtbERPTWvDMAy9D/ofjAq7Lc4CGyOtW8rI&#10;Sim7LG3uSqw6obEcYi9N//08GOymx/vUejvbXkw0+s6xguckBUHcON2xUXA+fTy9gfABWWPvmBTc&#10;ycN2s3hYY67djb9oKoMRMYR9jgraEIZcSt+0ZNEnbiCO3MWNFkOEo5F6xFsMt73M0vRVWuw4NrQ4&#10;0HtLzbX8tgrqYleZY10VNuNPvTcvZc2yVOpxOe9WIALN4V/85z7oOD+D31/iAXL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5SDTAAAAA2wAAAA8AAAAAAAAAAAAAAAAA&#10;oQIAAGRycy9kb3ducmV2LnhtbFBLBQYAAAAABAAEAPkAAACOAwAAAAA=&#10;">
                  <v:stroke dashstyle="dash"/>
                </v:line>
                <v:line id="Line 26" o:spid="_x0000_s1049" style="position:absolute;flip:y;visibility:visible;mso-wrap-style:square" from="4549,4399" to="4549,6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Xtr78AAADbAAAADwAAAGRycy9kb3ducmV2LnhtbERPTYvCMBC9C/6HMMLeNFVxkWoUEZVF&#10;9rJV79NmTIvNpDRRu/9+syB4m8f7nOW6s7V4UOsrxwrGowQEceF0xUbB+bQfzkH4gKyxdkwKfsnD&#10;etXvLTHV7sk/9MiCETGEfYoKyhCaVEpflGTRj1xDHLmray2GCFsjdYvPGG5rOUmST2mx4thQYkPb&#10;kopbdrcK8t3mYo75ZWcn/K0PZpblLDOlPgbdZgEiUBfe4pf7S8f5U/j/JR4gV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vXtr78AAADbAAAADwAAAAAAAAAAAAAAAACh&#10;AgAAZHJzL2Rvd25yZXYueG1sUEsFBgAAAAAEAAQA+QAAAI0DAAAAAA==&#10;">
                  <v:stroke dashstyle="dash"/>
                </v:line>
                <v:line id="Line 27" o:spid="_x0000_s1050" style="position:absolute;visibility:visible;mso-wrap-style:square" from="2575,5327" to="4899,5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SC2sMAAADbAAAADwAAAGRycy9kb3ducmV2LnhtbESPT4vCMBDF78J+hzAL3jRdE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kgtrDAAAA2wAAAA8AAAAAAAAAAAAA&#10;AAAAoQIAAGRycy9kb3ducmV2LnhtbFBLBQYAAAAABAAEAPkAAACRAwAAAAA=&#10;">
                  <v:stroke dashstyle="dash"/>
                </v:line>
                <v:shape id="Text Box 28" o:spid="_x0000_s1051" type="#_x0000_t202" style="position:absolute;left:1908;top:5039;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4434C0" w:rsidRDefault="004434C0" w:rsidP="004434C0">
                        <w:pPr>
                          <w:rPr>
                            <w:sz w:val="28"/>
                            <w:lang w:val="en-US"/>
                          </w:rPr>
                        </w:pPr>
                        <w:r>
                          <w:rPr>
                            <w:sz w:val="28"/>
                            <w:lang w:val="en-US"/>
                          </w:rPr>
                          <w:t>10%</w:t>
                        </w:r>
                      </w:p>
                    </w:txbxContent>
                  </v:textbox>
                </v:shape>
                <v:shape id="Text Box 29" o:spid="_x0000_s1052" type="#_x0000_t202" style="position:absolute;left:2036;top:6087;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4434C0" w:rsidRDefault="004434C0" w:rsidP="004434C0">
                        <w:pPr>
                          <w:rPr>
                            <w:sz w:val="28"/>
                            <w:lang w:val="en-US"/>
                          </w:rPr>
                        </w:pPr>
                        <w:r>
                          <w:rPr>
                            <w:sz w:val="28"/>
                            <w:lang w:val="en-US"/>
                          </w:rPr>
                          <w:t>5%</w:t>
                        </w:r>
                      </w:p>
                    </w:txbxContent>
                  </v:textbox>
                </v:shape>
                <v:shape id="Text Box 30" o:spid="_x0000_s1053" type="#_x0000_t202" style="position:absolute;left:1885;top:4118;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4434C0" w:rsidRDefault="004434C0" w:rsidP="004434C0">
                        <w:pPr>
                          <w:rPr>
                            <w:sz w:val="28"/>
                            <w:lang w:val="en-US"/>
                          </w:rPr>
                        </w:pPr>
                        <w:r>
                          <w:rPr>
                            <w:sz w:val="28"/>
                            <w:lang w:val="en-US"/>
                          </w:rPr>
                          <w:t>15%</w:t>
                        </w:r>
                      </w:p>
                    </w:txbxContent>
                  </v:textbox>
                </v:shape>
                <v:shape id="Text Box 31" o:spid="_x0000_s1054" type="#_x0000_t202" style="position:absolute;left:2230;top:3600;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Z/8QA&#10;AADbAAAADwAAAGRycy9kb3ducmV2LnhtbESPT2vCQBDF70K/wzIFb7rbYkWjq5SWgqcW4x/wNmTH&#10;JDQ7G7JbE79951DobYb35r3frLeDb9SNulgHtvA0NaCIi+BqLi0cDx+TBaiYkB02gcnCnSJsNw+j&#10;NWYu9LynW55KJSEcM7RQpdRmWseiIo9xGlpi0a6h85hk7UrtOuwl3Df62Zi59lizNFTY0ltFxXf+&#10;4y2cPq+X88x8le/+pe3DYDT7pbZ2/Di8rkAlGtK/+e965wRfY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22f/EAAAA2wAAAA8AAAAAAAAAAAAAAAAAmAIAAGRycy9k&#10;b3ducmV2LnhtbFBLBQYAAAAABAAEAPUAAACJAwAAAAA=&#10;" filled="f" stroked="f">
                  <v:textbox>
                    <w:txbxContent>
                      <w:p w:rsidR="004434C0" w:rsidRDefault="004434C0" w:rsidP="004434C0">
                        <w:pPr>
                          <w:rPr>
                            <w:sz w:val="28"/>
                            <w:lang w:val="en-US"/>
                          </w:rPr>
                        </w:pPr>
                        <w:proofErr w:type="gramStart"/>
                        <w:r>
                          <w:rPr>
                            <w:sz w:val="28"/>
                            <w:lang w:val="en-US"/>
                          </w:rPr>
                          <w:t>r</w:t>
                        </w:r>
                        <w:proofErr w:type="gramEnd"/>
                      </w:p>
                    </w:txbxContent>
                  </v:textbox>
                </v:shape>
                <v:shape id="Text Box 32" o:spid="_x0000_s1055" type="#_x0000_t202" style="position:absolute;left:2575;top:4567;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rsidR="004434C0" w:rsidRDefault="004434C0" w:rsidP="004434C0">
                        <w:pPr>
                          <w:rPr>
                            <w:sz w:val="28"/>
                            <w:vertAlign w:val="subscript"/>
                            <w:lang w:val="en-US"/>
                          </w:rPr>
                        </w:pPr>
                        <w:r>
                          <w:rPr>
                            <w:sz w:val="28"/>
                            <w:lang w:val="en-US"/>
                          </w:rPr>
                          <w:t>r</w:t>
                        </w:r>
                        <w:r>
                          <w:rPr>
                            <w:sz w:val="28"/>
                            <w:vertAlign w:val="subscript"/>
                            <w:lang w:val="en-US"/>
                          </w:rPr>
                          <w:t>2</w:t>
                        </w:r>
                      </w:p>
                    </w:txbxContent>
                  </v:textbox>
                </v:shape>
                <v:shape id="Text Box 33" o:spid="_x0000_s1056" type="#_x0000_t202" style="position:absolute;left:4138;top:4920;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4434C0" w:rsidRDefault="004434C0" w:rsidP="004434C0">
                        <w:pPr>
                          <w:rPr>
                            <w:b/>
                            <w:i/>
                            <w:sz w:val="28"/>
                            <w:vertAlign w:val="subscript"/>
                            <w:lang w:val="en-US"/>
                          </w:rPr>
                        </w:pPr>
                        <w:r>
                          <w:rPr>
                            <w:b/>
                            <w:i/>
                            <w:sz w:val="28"/>
                            <w:lang w:val="en-US"/>
                          </w:rPr>
                          <w:t>D</w:t>
                        </w:r>
                      </w:p>
                    </w:txbxContent>
                  </v:textbox>
                </v:shape>
                <v:shape id="Text Box 34" o:spid="_x0000_s1057" type="#_x0000_t202" style="position:absolute;left:4749;top:5104;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4434C0" w:rsidRDefault="004434C0" w:rsidP="004434C0">
                        <w:pPr>
                          <w:rPr>
                            <w:b/>
                            <w:i/>
                            <w:sz w:val="28"/>
                            <w:vertAlign w:val="subscript"/>
                            <w:lang w:val="en-US"/>
                          </w:rPr>
                        </w:pPr>
                        <w:r>
                          <w:rPr>
                            <w:b/>
                            <w:i/>
                            <w:sz w:val="28"/>
                            <w:lang w:val="en-US"/>
                          </w:rPr>
                          <w:t>A</w:t>
                        </w:r>
                      </w:p>
                    </w:txbxContent>
                  </v:textbox>
                </v:shape>
                <v:shape id="Text Box 35" o:spid="_x0000_s1058" type="#_x0000_t202" style="position:absolute;left:5898;top:5135;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4434C0" w:rsidRDefault="004434C0" w:rsidP="004434C0">
                        <w:pPr>
                          <w:rPr>
                            <w:b/>
                            <w:i/>
                            <w:sz w:val="28"/>
                            <w:vertAlign w:val="subscript"/>
                            <w:lang w:val="en-US"/>
                          </w:rPr>
                        </w:pPr>
                        <w:r>
                          <w:rPr>
                            <w:b/>
                            <w:i/>
                            <w:sz w:val="28"/>
                            <w:lang w:val="en-US"/>
                          </w:rPr>
                          <w:t>C</w:t>
                        </w:r>
                      </w:p>
                    </w:txbxContent>
                  </v:textbox>
                </v:shape>
                <v:shape id="Text Box 36" o:spid="_x0000_s1059" type="#_x0000_t202" style="position:absolute;left:5875;top:5511;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4434C0" w:rsidRDefault="004434C0" w:rsidP="004434C0">
                        <w:pPr>
                          <w:rPr>
                            <w:b/>
                            <w:i/>
                            <w:sz w:val="28"/>
                            <w:lang w:val="en-US"/>
                          </w:rPr>
                        </w:pPr>
                        <w:r>
                          <w:rPr>
                            <w:b/>
                            <w:i/>
                            <w:sz w:val="28"/>
                            <w:lang w:val="en-US"/>
                          </w:rPr>
                          <w:t>B</w:t>
                        </w:r>
                      </w:p>
                    </w:txbxContent>
                  </v:textbox>
                </v:shape>
                <v:shape id="Text Box 37" o:spid="_x0000_s1060" type="#_x0000_t202" style="position:absolute;left:6667;top:5442;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4434C0" w:rsidRDefault="004434C0" w:rsidP="004434C0">
                        <w:pPr>
                          <w:rPr>
                            <w:b/>
                            <w:i/>
                            <w:sz w:val="28"/>
                            <w:vertAlign w:val="subscript"/>
                            <w:lang w:val="en-US"/>
                          </w:rPr>
                        </w:pPr>
                        <w:r>
                          <w:rPr>
                            <w:b/>
                            <w:i/>
                            <w:sz w:val="28"/>
                            <w:lang w:val="en-US"/>
                          </w:rPr>
                          <w:t>MD</w:t>
                        </w:r>
                        <w:r>
                          <w:rPr>
                            <w:b/>
                            <w:i/>
                            <w:sz w:val="28"/>
                            <w:vertAlign w:val="subscript"/>
                            <w:lang w:val="en-US"/>
                          </w:rPr>
                          <w:t>1</w:t>
                        </w:r>
                      </w:p>
                    </w:txbxContent>
                  </v:textbox>
                </v:shape>
                <v:shape id="Text Box 38" o:spid="_x0000_s1061" type="#_x0000_t202" style="position:absolute;left:6496;top:5799;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4434C0" w:rsidRDefault="004434C0" w:rsidP="004434C0">
                        <w:pPr>
                          <w:rPr>
                            <w:b/>
                            <w:i/>
                            <w:sz w:val="28"/>
                            <w:vertAlign w:val="subscript"/>
                            <w:lang w:val="en-US"/>
                          </w:rPr>
                        </w:pPr>
                        <w:r>
                          <w:rPr>
                            <w:b/>
                            <w:i/>
                            <w:sz w:val="28"/>
                            <w:lang w:val="en-US"/>
                          </w:rPr>
                          <w:t>MD</w:t>
                        </w:r>
                      </w:p>
                    </w:txbxContent>
                  </v:textbox>
                </v:shape>
                <v:shape id="Text Box 39" o:spid="_x0000_s1062" type="#_x0000_t202" style="position:absolute;left:6138;top:6156;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kiq8MA&#10;AADbAAAADwAAAGRycy9kb3ducmV2LnhtbESPzWrDMBCE74W8g9hAb7WU0JrEsRJCSqGnluYPclus&#10;jW1irYyl2u7bV4VCjsPMfMPkm9E2oqfO1441zBIFgrhwpuZSw/Hw9rQA4QOywcYxafghD5v15CHH&#10;zLiBv6jfh1JECPsMNVQhtJmUvqjIok9cSxy9q+sshii7UpoOhwi3jZwrlUqLNceFClvaVVTc9t9W&#10;w+njejk/q8/y1b60gxuVZLuUWj9Ox+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kiq8MAAADbAAAADwAAAAAAAAAAAAAAAACYAgAAZHJzL2Rv&#10;d25yZXYueG1sUEsFBgAAAAAEAAQA9QAAAIgDAAAAAA==&#10;" filled="f" stroked="f">
                  <v:textbox>
                    <w:txbxContent>
                      <w:p w:rsidR="004434C0" w:rsidRDefault="004434C0" w:rsidP="004434C0">
                        <w:pPr>
                          <w:rPr>
                            <w:b/>
                            <w:i/>
                            <w:sz w:val="28"/>
                            <w:vertAlign w:val="subscript"/>
                            <w:lang w:val="en-US"/>
                          </w:rPr>
                        </w:pPr>
                        <w:r>
                          <w:rPr>
                            <w:b/>
                            <w:i/>
                            <w:sz w:val="28"/>
                            <w:lang w:val="en-US"/>
                          </w:rPr>
                          <w:t>MD</w:t>
                        </w:r>
                        <w:r>
                          <w:rPr>
                            <w:b/>
                            <w:i/>
                            <w:sz w:val="28"/>
                            <w:vertAlign w:val="subscript"/>
                            <w:lang w:val="en-US"/>
                          </w:rPr>
                          <w:t>2</w:t>
                        </w:r>
                      </w:p>
                    </w:txbxContent>
                  </v:textbox>
                </v:shape>
                <v:shape id="Text Box 40" o:spid="_x0000_s1063" type="#_x0000_t202" style="position:absolute;left:5738;top:3918;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4434C0" w:rsidRDefault="004434C0" w:rsidP="004434C0">
                        <w:pPr>
                          <w:rPr>
                            <w:b/>
                            <w:i/>
                            <w:sz w:val="28"/>
                            <w:vertAlign w:val="subscript"/>
                            <w:lang w:val="en-US"/>
                          </w:rPr>
                        </w:pPr>
                        <w:r>
                          <w:rPr>
                            <w:b/>
                            <w:i/>
                            <w:sz w:val="28"/>
                            <w:lang w:val="en-US"/>
                          </w:rPr>
                          <w:t>MS</w:t>
                        </w:r>
                        <w:r>
                          <w:rPr>
                            <w:b/>
                            <w:i/>
                            <w:sz w:val="28"/>
                            <w:vertAlign w:val="subscript"/>
                            <w:lang w:val="en-US"/>
                          </w:rPr>
                          <w:t>1</w:t>
                        </w:r>
                      </w:p>
                    </w:txbxContent>
                  </v:textbox>
                </v:shape>
                <v:shape id="Text Box 41" o:spid="_x0000_s1064" type="#_x0000_t202" style="position:absolute;left:5127;top:3930;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4434C0" w:rsidRDefault="004434C0" w:rsidP="004434C0">
                        <w:pPr>
                          <w:rPr>
                            <w:b/>
                            <w:i/>
                            <w:sz w:val="28"/>
                            <w:vertAlign w:val="subscript"/>
                            <w:lang w:val="en-US"/>
                          </w:rPr>
                        </w:pPr>
                        <w:r>
                          <w:rPr>
                            <w:b/>
                            <w:i/>
                            <w:sz w:val="28"/>
                            <w:lang w:val="en-US"/>
                          </w:rPr>
                          <w:t>MS</w:t>
                        </w:r>
                      </w:p>
                    </w:txbxContent>
                  </v:textbox>
                </v:shape>
                <v:shape id="Text Box 42" o:spid="_x0000_s1065" type="#_x0000_t202" style="position:absolute;left:4197;top:6912;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4434C0" w:rsidRDefault="004434C0" w:rsidP="004434C0">
                        <w:pPr>
                          <w:rPr>
                            <w:sz w:val="28"/>
                            <w:vertAlign w:val="subscript"/>
                            <w:lang w:val="en-US"/>
                          </w:rPr>
                        </w:pPr>
                        <w:r>
                          <w:rPr>
                            <w:sz w:val="28"/>
                            <w:lang w:val="en-US"/>
                          </w:rPr>
                          <w:t>420</w:t>
                        </w:r>
                      </w:p>
                    </w:txbxContent>
                  </v:textbox>
                </v:shape>
                <v:shape id="Text Box 43" o:spid="_x0000_s1066" type="#_x0000_t202" style="position:absolute;left:5127;top:6912;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4434C0" w:rsidRDefault="004434C0" w:rsidP="004434C0">
                        <w:pPr>
                          <w:rPr>
                            <w:sz w:val="28"/>
                            <w:vertAlign w:val="subscript"/>
                            <w:lang w:val="en-US"/>
                          </w:rPr>
                        </w:pPr>
                        <w:r>
                          <w:rPr>
                            <w:sz w:val="28"/>
                            <w:lang w:val="en-US"/>
                          </w:rPr>
                          <w:t>500</w:t>
                        </w:r>
                      </w:p>
                    </w:txbxContent>
                  </v:textbox>
                </v:shape>
                <v:shape id="Text Box 44" o:spid="_x0000_s1067" type="#_x0000_t202" style="position:absolute;left:5679;top:6912;width:907;height: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4434C0" w:rsidRDefault="004434C0" w:rsidP="004434C0">
                        <w:pPr>
                          <w:rPr>
                            <w:sz w:val="28"/>
                            <w:vertAlign w:val="subscript"/>
                            <w:lang w:val="en-US"/>
                          </w:rPr>
                        </w:pPr>
                        <w:r>
                          <w:rPr>
                            <w:sz w:val="28"/>
                            <w:lang w:val="en-US"/>
                          </w:rPr>
                          <w:t>550</w:t>
                        </w:r>
                      </w:p>
                    </w:txbxContent>
                  </v:textbox>
                </v:shape>
              </v:group>
            </w:pict>
          </mc:Fallback>
        </mc:AlternateContent>
      </w: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5"/>
        <w:ind w:left="0" w:firstLine="720"/>
        <w:jc w:val="both"/>
        <w:rPr>
          <w:rFonts w:ascii="Virtec Times New Roman Uz" w:hAnsi="Virtec Times New Roman Uz"/>
          <w:sz w:val="28"/>
        </w:rPr>
      </w:pPr>
      <w:r>
        <w:rPr>
          <w:rFonts w:ascii="Virtec Times New Roman Uz" w:hAnsi="Virtec Times New Roman Uz"/>
          <w:sz w:val="28"/>
        </w:rPr>
        <w:t xml:space="preserve">6.2. Расм. Пул бозорида мувозанатга эришиш. </w:t>
      </w:r>
    </w:p>
    <w:p w:rsidR="004434C0" w:rsidRDefault="004434C0" w:rsidP="004434C0">
      <w:pPr>
        <w:pStyle w:val="a5"/>
        <w:ind w:left="0" w:firstLine="720"/>
        <w:jc w:val="both"/>
        <w:rPr>
          <w:rFonts w:ascii="Virtec Times New Roman Uz" w:hAnsi="Virtec Times New Roman Uz"/>
          <w:sz w:val="28"/>
        </w:rPr>
      </w:pP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Тескари жараёнлар, агар </w:t>
      </w:r>
      <w:r>
        <w:rPr>
          <w:rFonts w:ascii="Virtec Times New Roman Uz" w:hAnsi="Virtec Times New Roman Uz"/>
          <w:b/>
          <w:bCs/>
          <w:i/>
          <w:iCs/>
          <w:sz w:val="28"/>
        </w:rPr>
        <w:t>MD MS</w:t>
      </w:r>
      <w:r>
        <w:rPr>
          <w:rFonts w:ascii="Virtec Times New Roman Uz" w:hAnsi="Virtec Times New Roman Uz"/>
          <w:sz w:val="28"/>
        </w:rPr>
        <w:t xml:space="preserve"> дан кў</w:t>
      </w:r>
      <w:proofErr w:type="gramStart"/>
      <w:r>
        <w:rPr>
          <w:rFonts w:ascii="Virtec Times New Roman Uz" w:hAnsi="Virtec Times New Roman Uz"/>
          <w:sz w:val="28"/>
        </w:rPr>
        <w:t>п</w:t>
      </w:r>
      <w:proofErr w:type="gramEnd"/>
      <w:r>
        <w:rPr>
          <w:rFonts w:ascii="Virtec Times New Roman Uz" w:hAnsi="Virtec Times New Roman Uz"/>
          <w:sz w:val="28"/>
        </w:rPr>
        <w:t xml:space="preserve"> бўлганда намоён бўлади. Демак, пул бозорининг мувозанатга харакатини куйидагича ифодалаш мумкин: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b/>
          <w:bCs/>
          <w:i/>
          <w:iCs/>
          <w:sz w:val="28"/>
        </w:rPr>
        <w:t>r =15 %</w:t>
      </w:r>
      <w:r>
        <w:rPr>
          <w:rFonts w:ascii="Virtec Times New Roman Uz" w:hAnsi="Virtec Times New Roman Uz"/>
          <w:sz w:val="28"/>
        </w:rPr>
        <w:t xml:space="preserve"> Одамлар пулдан холос </w:t>
      </w:r>
      <w:r>
        <w:rPr>
          <w:rFonts w:ascii="Virtec Times New Roman Uz" w:hAnsi="Virtec Times New Roman Uz"/>
          <w:b/>
          <w:bCs/>
          <w:i/>
          <w:iCs/>
          <w:sz w:val="28"/>
        </w:rPr>
        <w:t>BD &gt; BS</w:t>
      </w:r>
      <w:r>
        <w:rPr>
          <w:rFonts w:ascii="Virtec Times New Roman Uz" w:hAnsi="Virtec Times New Roman Uz"/>
          <w:sz w:val="28"/>
        </w:rPr>
        <w:t xml:space="preserve">, облигацилар нархи </w:t>
      </w:r>
      <w:r>
        <w:rPr>
          <w:rFonts w:ascii="Virtec Times New Roman Uz" w:hAnsi="Virtec Times New Roman Uz"/>
          <w:b/>
          <w:bCs/>
          <w:i/>
          <w:iCs/>
          <w:sz w:val="28"/>
        </w:rPr>
        <w:t xml:space="preserve">MS &gt; MD </w:t>
      </w:r>
      <w:r>
        <w:rPr>
          <w:rFonts w:ascii="Virtec Times New Roman Uz" w:hAnsi="Virtec Times New Roman Uz"/>
          <w:sz w:val="28"/>
        </w:rPr>
        <w:t xml:space="preserve">бўладилар, облигация ошади, </w:t>
      </w:r>
      <w:r>
        <w:rPr>
          <w:rFonts w:ascii="Virtec Times New Roman Uz" w:hAnsi="Virtec Times New Roman Uz"/>
          <w:b/>
          <w:bCs/>
          <w:i/>
          <w:iCs/>
          <w:sz w:val="28"/>
        </w:rPr>
        <w:t>r</w:t>
      </w:r>
      <w:r>
        <w:rPr>
          <w:rFonts w:ascii="Virtec Times New Roman Uz" w:hAnsi="Virtec Times New Roman Uz"/>
          <w:sz w:val="28"/>
        </w:rPr>
        <w:t xml:space="preserve"> тушади, r тушган сотиб оладилар сари </w:t>
      </w:r>
      <w:r>
        <w:rPr>
          <w:rFonts w:ascii="Virtec Times New Roman Uz" w:hAnsi="Virtec Times New Roman Uz"/>
          <w:b/>
          <w:bCs/>
          <w:i/>
          <w:iCs/>
          <w:sz w:val="28"/>
        </w:rPr>
        <w:t xml:space="preserve">MDa </w:t>
      </w:r>
      <w:r>
        <w:rPr>
          <w:rFonts w:ascii="Virtec Times New Roman Uz" w:hAnsi="Virtec Times New Roman Uz"/>
          <w:sz w:val="28"/>
        </w:rPr>
        <w:t xml:space="preserve">ошиб боради, токи </w:t>
      </w:r>
      <w:r>
        <w:rPr>
          <w:rFonts w:ascii="Virtec Times New Roman Uz" w:hAnsi="Virtec Times New Roman Uz"/>
          <w:b/>
          <w:bCs/>
          <w:i/>
          <w:iCs/>
          <w:sz w:val="28"/>
        </w:rPr>
        <w:t>MD=MS</w:t>
      </w:r>
      <w:proofErr w:type="gramStart"/>
      <w:r>
        <w:rPr>
          <w:rFonts w:ascii="Virtec Times New Roman Uz" w:hAnsi="Virtec Times New Roman Uz"/>
          <w:sz w:val="28"/>
        </w:rPr>
        <w:t>г</w:t>
      </w:r>
      <w:proofErr w:type="gramEnd"/>
      <w:r>
        <w:rPr>
          <w:rFonts w:ascii="Virtec Times New Roman Uz" w:hAnsi="Virtec Times New Roman Uz"/>
          <w:sz w:val="28"/>
        </w:rPr>
        <w:t xml:space="preserve"> а бўлмагунча. </w:t>
      </w:r>
      <w:r>
        <w:rPr>
          <w:rFonts w:ascii="Virtec Times New Roman Uz" w:hAnsi="Virtec Times New Roman Uz"/>
          <w:b/>
          <w:bCs/>
          <w:i/>
          <w:iCs/>
          <w:sz w:val="28"/>
        </w:rPr>
        <w:t>r = 5 %</w:t>
      </w:r>
      <w:r>
        <w:rPr>
          <w:rFonts w:ascii="Virtec Times New Roman Uz" w:hAnsi="Virtec Times New Roman Uz"/>
          <w:sz w:val="28"/>
        </w:rPr>
        <w:t xml:space="preserve"> Облигацияларни </w:t>
      </w:r>
      <w:r>
        <w:rPr>
          <w:rFonts w:ascii="Virtec Times New Roman Uz" w:hAnsi="Virtec Times New Roman Uz"/>
          <w:b/>
          <w:bCs/>
          <w:i/>
          <w:iCs/>
          <w:sz w:val="28"/>
        </w:rPr>
        <w:t>BS &gt; BD</w:t>
      </w:r>
      <w:r>
        <w:rPr>
          <w:rFonts w:ascii="Virtec Times New Roman Uz" w:hAnsi="Virtec Times New Roman Uz"/>
          <w:sz w:val="28"/>
        </w:rPr>
        <w:t xml:space="preserve">, нархи тушади, </w:t>
      </w:r>
      <w:r>
        <w:rPr>
          <w:rFonts w:ascii="Virtec Times New Roman Uz" w:hAnsi="Virtec Times New Roman Uz"/>
          <w:b/>
          <w:bCs/>
          <w:i/>
          <w:iCs/>
          <w:sz w:val="28"/>
        </w:rPr>
        <w:t>r MS &lt; MD</w:t>
      </w:r>
      <w:r>
        <w:rPr>
          <w:rFonts w:ascii="Virtec Times New Roman Uz" w:hAnsi="Virtec Times New Roman Uz"/>
          <w:sz w:val="28"/>
        </w:rPr>
        <w:t xml:space="preserve"> одамлар сотади ошади, </w:t>
      </w:r>
      <w:r>
        <w:rPr>
          <w:rFonts w:ascii="Virtec Times New Roman Uz" w:hAnsi="Virtec Times New Roman Uz"/>
          <w:b/>
          <w:bCs/>
          <w:i/>
          <w:iCs/>
          <w:sz w:val="28"/>
        </w:rPr>
        <w:t>r</w:t>
      </w:r>
      <w:r>
        <w:rPr>
          <w:rFonts w:ascii="Virtec Times New Roman Uz" w:hAnsi="Virtec Times New Roman Uz"/>
          <w:sz w:val="28"/>
        </w:rPr>
        <w:t xml:space="preserve"> ошган сайин </w:t>
      </w:r>
      <w:r>
        <w:rPr>
          <w:rFonts w:ascii="Virtec Times New Roman Uz" w:hAnsi="Virtec Times New Roman Uz"/>
          <w:b/>
          <w:bCs/>
          <w:i/>
          <w:iCs/>
          <w:sz w:val="28"/>
        </w:rPr>
        <w:t>MDa</w:t>
      </w:r>
      <w:r>
        <w:rPr>
          <w:rFonts w:ascii="Virtec Times New Roman Uz" w:hAnsi="Virtec Times New Roman Uz"/>
          <w:sz w:val="28"/>
        </w:rPr>
        <w:t xml:space="preserve"> пасайиб боради, токи </w:t>
      </w:r>
      <w:r>
        <w:rPr>
          <w:rFonts w:ascii="Virtec Times New Roman Uz" w:hAnsi="Virtec Times New Roman Uz"/>
          <w:b/>
          <w:bCs/>
          <w:i/>
          <w:iCs/>
          <w:sz w:val="28"/>
        </w:rPr>
        <w:t>MD=MS</w:t>
      </w:r>
      <w:r>
        <w:rPr>
          <w:rFonts w:ascii="Virtec Times New Roman Uz" w:hAnsi="Virtec Times New Roman Uz"/>
          <w:sz w:val="28"/>
        </w:rPr>
        <w:t xml:space="preserve"> бўлмагунча. Пул таклифи ўзгарганда пул бозори реакциясини кўриб ўтамиз. Фараз киламиз, </w:t>
      </w:r>
      <w:r>
        <w:rPr>
          <w:rFonts w:ascii="Virtec Times New Roman Uz" w:hAnsi="Virtec Times New Roman Uz"/>
          <w:b/>
          <w:bCs/>
          <w:i/>
          <w:iCs/>
          <w:sz w:val="28"/>
        </w:rPr>
        <w:t>r = 10 %</w:t>
      </w:r>
      <w:r>
        <w:rPr>
          <w:rFonts w:ascii="Virtec Times New Roman Uz" w:hAnsi="Virtec Times New Roman Uz"/>
          <w:sz w:val="28"/>
        </w:rPr>
        <w:t xml:space="preserve"> бўлганда </w:t>
      </w:r>
      <w:r>
        <w:rPr>
          <w:rFonts w:ascii="Virtec Times New Roman Uz" w:hAnsi="Virtec Times New Roman Uz"/>
          <w:b/>
          <w:bCs/>
          <w:i/>
          <w:iCs/>
          <w:sz w:val="28"/>
        </w:rPr>
        <w:t>MD = MS = 500</w:t>
      </w:r>
      <w:r>
        <w:rPr>
          <w:rFonts w:ascii="Virtec Times New Roman Uz" w:hAnsi="Virtec Times New Roman Uz"/>
          <w:sz w:val="28"/>
        </w:rPr>
        <w:t xml:space="preserve"> млрд. сўм. Пул таклифини хукумат 550 млрд</w:t>
      </w:r>
      <w:proofErr w:type="gramStart"/>
      <w:r>
        <w:rPr>
          <w:rFonts w:ascii="Virtec Times New Roman Uz" w:hAnsi="Virtec Times New Roman Uz"/>
          <w:sz w:val="28"/>
        </w:rPr>
        <w:t>.с</w:t>
      </w:r>
      <w:proofErr w:type="gramEnd"/>
      <w:r>
        <w:rPr>
          <w:rFonts w:ascii="Virtec Times New Roman Uz" w:hAnsi="Virtec Times New Roman Uz"/>
          <w:sz w:val="28"/>
        </w:rPr>
        <w:t xml:space="preserve">ўмгача оширди. Натижада </w:t>
      </w:r>
      <w:r>
        <w:rPr>
          <w:rFonts w:ascii="Virtec Times New Roman Uz" w:hAnsi="Virtec Times New Roman Uz"/>
          <w:b/>
          <w:bCs/>
          <w:i/>
          <w:iCs/>
          <w:sz w:val="28"/>
        </w:rPr>
        <w:t>MS</w:t>
      </w:r>
      <w:r>
        <w:rPr>
          <w:rFonts w:ascii="Virtec Times New Roman Uz" w:hAnsi="Virtec Times New Roman Uz"/>
          <w:sz w:val="28"/>
        </w:rPr>
        <w:t xml:space="preserve"> графикда </w:t>
      </w:r>
      <w:r>
        <w:rPr>
          <w:rFonts w:ascii="Virtec Times New Roman Uz" w:hAnsi="Virtec Times New Roman Uz"/>
          <w:b/>
          <w:bCs/>
          <w:i/>
          <w:iCs/>
          <w:sz w:val="28"/>
        </w:rPr>
        <w:t>MS1</w:t>
      </w:r>
      <w:r>
        <w:rPr>
          <w:rFonts w:ascii="Virtec Times New Roman Uz" w:hAnsi="Virtec Times New Roman Uz"/>
          <w:sz w:val="28"/>
        </w:rPr>
        <w:t xml:space="preserve"> холатга силжийди. </w:t>
      </w:r>
      <w:r>
        <w:rPr>
          <w:rFonts w:ascii="Virtec Times New Roman Uz" w:hAnsi="Virtec Times New Roman Uz"/>
          <w:b/>
          <w:bCs/>
          <w:i/>
          <w:iCs/>
          <w:sz w:val="28"/>
        </w:rPr>
        <w:t>r = 10</w:t>
      </w:r>
      <w:r>
        <w:rPr>
          <w:rFonts w:ascii="Virtec Times New Roman Uz" w:hAnsi="Virtec Times New Roman Uz"/>
          <w:sz w:val="28"/>
        </w:rPr>
        <w:t xml:space="preserve"> фоиз бўлганда, </w:t>
      </w:r>
      <w:r>
        <w:rPr>
          <w:rFonts w:ascii="Virtec Times New Roman Uz" w:hAnsi="Virtec Times New Roman Uz"/>
          <w:b/>
          <w:bCs/>
          <w:i/>
          <w:iCs/>
          <w:sz w:val="28"/>
        </w:rPr>
        <w:t>MS MD</w:t>
      </w:r>
      <w:r>
        <w:rPr>
          <w:rFonts w:ascii="Virtec Times New Roman Uz" w:hAnsi="Virtec Times New Roman Uz"/>
          <w:sz w:val="28"/>
        </w:rPr>
        <w:t xml:space="preserve"> дан кў</w:t>
      </w:r>
      <w:proofErr w:type="gramStart"/>
      <w:r>
        <w:rPr>
          <w:rFonts w:ascii="Virtec Times New Roman Uz" w:hAnsi="Virtec Times New Roman Uz"/>
          <w:sz w:val="28"/>
        </w:rPr>
        <w:t>п</w:t>
      </w:r>
      <w:proofErr w:type="gramEnd"/>
      <w:r>
        <w:rPr>
          <w:rFonts w:ascii="Virtec Times New Roman Uz" w:hAnsi="Virtec Times New Roman Uz"/>
          <w:sz w:val="28"/>
        </w:rPr>
        <w:t xml:space="preserve"> бўлади. Пул бозори мувозанатдан чикади. Хозиргина кўрган схема бўйича облигацияларга талаб ошади, </w:t>
      </w:r>
      <w:r>
        <w:rPr>
          <w:rFonts w:ascii="Virtec Times New Roman Uz" w:hAnsi="Virtec Times New Roman Uz"/>
          <w:b/>
          <w:bCs/>
          <w:i/>
          <w:iCs/>
          <w:sz w:val="28"/>
        </w:rPr>
        <w:t xml:space="preserve">r </w:t>
      </w:r>
      <w:r>
        <w:rPr>
          <w:rFonts w:ascii="Virtec Times New Roman Uz" w:hAnsi="Virtec Times New Roman Uz"/>
          <w:sz w:val="28"/>
        </w:rPr>
        <w:t xml:space="preserve">туша бошлайди, </w:t>
      </w:r>
      <w:r>
        <w:rPr>
          <w:rFonts w:ascii="Virtec Times New Roman Uz" w:hAnsi="Virtec Times New Roman Uz"/>
          <w:b/>
          <w:bCs/>
          <w:i/>
          <w:iCs/>
          <w:sz w:val="28"/>
        </w:rPr>
        <w:t xml:space="preserve">r </w:t>
      </w:r>
      <w:r>
        <w:rPr>
          <w:rFonts w:ascii="Virtec Times New Roman Uz" w:hAnsi="Virtec Times New Roman Uz"/>
          <w:sz w:val="28"/>
        </w:rPr>
        <w:t xml:space="preserve">тушиши </w:t>
      </w:r>
      <w:r>
        <w:rPr>
          <w:rFonts w:ascii="Virtec Times New Roman Uz" w:hAnsi="Virtec Times New Roman Uz"/>
          <w:b/>
          <w:bCs/>
          <w:i/>
          <w:iCs/>
          <w:sz w:val="28"/>
        </w:rPr>
        <w:t>MDa</w:t>
      </w:r>
      <w:r>
        <w:rPr>
          <w:rFonts w:ascii="Virtec Times New Roman Uz" w:hAnsi="Virtec Times New Roman Uz"/>
          <w:sz w:val="28"/>
        </w:rPr>
        <w:t xml:space="preserve"> ошишига олиб келади ва </w:t>
      </w:r>
      <w:r>
        <w:rPr>
          <w:rFonts w:ascii="Virtec Times New Roman Uz" w:hAnsi="Virtec Times New Roman Uz"/>
          <w:b/>
          <w:bCs/>
          <w:i/>
          <w:iCs/>
          <w:sz w:val="28"/>
        </w:rPr>
        <w:t>MD ва MS</w:t>
      </w:r>
      <w:r>
        <w:rPr>
          <w:rFonts w:ascii="Virtec Times New Roman Uz" w:hAnsi="Virtec Times New Roman Uz"/>
          <w:sz w:val="28"/>
        </w:rPr>
        <w:t xml:space="preserve"> ўртасидаги фарк камаяди. Лекин </w:t>
      </w:r>
      <w:r>
        <w:rPr>
          <w:rFonts w:ascii="Virtec Times New Roman Uz" w:hAnsi="Virtec Times New Roman Uz"/>
          <w:b/>
          <w:bCs/>
          <w:i/>
          <w:iCs/>
          <w:sz w:val="28"/>
        </w:rPr>
        <w:t>MS</w:t>
      </w:r>
      <w:r>
        <w:rPr>
          <w:rFonts w:ascii="Virtec Times New Roman Uz" w:hAnsi="Virtec Times New Roman Uz"/>
          <w:sz w:val="28"/>
        </w:rPr>
        <w:t xml:space="preserve"> кенгайиши жами талаб </w:t>
      </w:r>
      <w:r>
        <w:rPr>
          <w:rFonts w:ascii="Virtec Times New Roman Uz" w:hAnsi="Virtec Times New Roman Uz"/>
          <w:b/>
          <w:bCs/>
          <w:i/>
          <w:iCs/>
          <w:sz w:val="28"/>
        </w:rPr>
        <w:t>AD ва Q</w:t>
      </w:r>
      <w:r>
        <w:rPr>
          <w:rFonts w:ascii="Virtec Times New Roman Uz" w:hAnsi="Virtec Times New Roman Uz"/>
          <w:sz w:val="28"/>
        </w:rPr>
        <w:t xml:space="preserve"> ни оширади. Транзакцион талаб эса </w:t>
      </w:r>
      <w:r>
        <w:rPr>
          <w:rFonts w:ascii="Virtec Times New Roman Uz" w:hAnsi="Virtec Times New Roman Uz"/>
          <w:b/>
          <w:bCs/>
          <w:i/>
          <w:iCs/>
          <w:sz w:val="28"/>
        </w:rPr>
        <w:t xml:space="preserve">Q </w:t>
      </w:r>
      <w:r>
        <w:rPr>
          <w:rFonts w:ascii="Virtec Times New Roman Uz" w:hAnsi="Virtec Times New Roman Uz"/>
          <w:sz w:val="28"/>
        </w:rPr>
        <w:t xml:space="preserve">билан боглик, демак, </w:t>
      </w:r>
      <w:r>
        <w:rPr>
          <w:rFonts w:ascii="Virtec Times New Roman Uz" w:hAnsi="Virtec Times New Roman Uz"/>
          <w:b/>
          <w:bCs/>
          <w:i/>
          <w:iCs/>
          <w:sz w:val="28"/>
        </w:rPr>
        <w:t>MD</w:t>
      </w:r>
      <w:proofErr w:type="gramStart"/>
      <w:r>
        <w:rPr>
          <w:rFonts w:ascii="Virtec Times New Roman Uz" w:hAnsi="Virtec Times New Roman Uz"/>
          <w:b/>
          <w:bCs/>
          <w:i/>
          <w:iCs/>
          <w:sz w:val="28"/>
        </w:rPr>
        <w:t>т</w:t>
      </w:r>
      <w:proofErr w:type="gramEnd"/>
      <w:r>
        <w:rPr>
          <w:rFonts w:ascii="Virtec Times New Roman Uz" w:hAnsi="Virtec Times New Roman Uz"/>
          <w:sz w:val="28"/>
        </w:rPr>
        <w:t xml:space="preserve"> хам ошади, бу эса </w:t>
      </w:r>
      <w:r>
        <w:rPr>
          <w:rFonts w:ascii="Virtec Times New Roman Uz" w:hAnsi="Virtec Times New Roman Uz"/>
          <w:b/>
          <w:bCs/>
          <w:i/>
          <w:iCs/>
          <w:sz w:val="28"/>
        </w:rPr>
        <w:t xml:space="preserve">MD </w:t>
      </w:r>
      <w:r>
        <w:rPr>
          <w:rFonts w:ascii="Virtec Times New Roman Uz" w:hAnsi="Virtec Times New Roman Uz"/>
          <w:sz w:val="28"/>
        </w:rPr>
        <w:t xml:space="preserve">эгри чизикни </w:t>
      </w:r>
      <w:r>
        <w:rPr>
          <w:rFonts w:ascii="Virtec Times New Roman Uz" w:hAnsi="Virtec Times New Roman Uz"/>
          <w:b/>
          <w:bCs/>
          <w:i/>
          <w:iCs/>
          <w:sz w:val="28"/>
        </w:rPr>
        <w:t>MD</w:t>
      </w:r>
      <w:r>
        <w:rPr>
          <w:rFonts w:ascii="Virtec Times New Roman Uz" w:hAnsi="Virtec Times New Roman Uz"/>
          <w:b/>
          <w:bCs/>
          <w:i/>
          <w:iCs/>
          <w:sz w:val="28"/>
          <w:vertAlign w:val="subscript"/>
        </w:rPr>
        <w:t>1</w:t>
      </w:r>
      <w:r>
        <w:rPr>
          <w:rFonts w:ascii="Virtec Times New Roman Uz" w:hAnsi="Virtec Times New Roman Uz"/>
          <w:sz w:val="28"/>
        </w:rPr>
        <w:t xml:space="preserve"> холатга силжитади ва </w:t>
      </w:r>
      <w:r>
        <w:rPr>
          <w:rFonts w:ascii="Virtec Times New Roman Uz" w:hAnsi="Virtec Times New Roman Uz"/>
          <w:b/>
          <w:bCs/>
          <w:i/>
          <w:iCs/>
          <w:sz w:val="28"/>
        </w:rPr>
        <w:t>MD</w:t>
      </w:r>
      <w:r>
        <w:rPr>
          <w:rFonts w:ascii="Virtec Times New Roman Uz" w:hAnsi="Virtec Times New Roman Uz"/>
          <w:sz w:val="28"/>
        </w:rPr>
        <w:t xml:space="preserve"> билан </w:t>
      </w:r>
      <w:r>
        <w:rPr>
          <w:rFonts w:ascii="Virtec Times New Roman Uz" w:hAnsi="Virtec Times New Roman Uz"/>
          <w:b/>
          <w:bCs/>
          <w:i/>
          <w:iCs/>
          <w:sz w:val="28"/>
        </w:rPr>
        <w:t>MS</w:t>
      </w:r>
      <w:r>
        <w:rPr>
          <w:rFonts w:ascii="Virtec Times New Roman Uz" w:hAnsi="Virtec Times New Roman Uz"/>
          <w:sz w:val="28"/>
        </w:rPr>
        <w:t xml:space="preserve"> ўртасидаги фаркни камайтиради. Агар мувозанат факат </w:t>
      </w:r>
      <w:r>
        <w:rPr>
          <w:rFonts w:ascii="Virtec Times New Roman Uz" w:hAnsi="Virtec Times New Roman Uz"/>
          <w:b/>
          <w:bCs/>
          <w:i/>
          <w:iCs/>
          <w:sz w:val="28"/>
        </w:rPr>
        <w:t>MD</w:t>
      </w:r>
      <w:proofErr w:type="gramStart"/>
      <w:r>
        <w:rPr>
          <w:rFonts w:ascii="Virtec Times New Roman Uz" w:hAnsi="Virtec Times New Roman Uz"/>
          <w:b/>
          <w:bCs/>
          <w:i/>
          <w:iCs/>
          <w:sz w:val="28"/>
        </w:rPr>
        <w:t>а</w:t>
      </w:r>
      <w:proofErr w:type="gramEnd"/>
      <w:r>
        <w:rPr>
          <w:rFonts w:ascii="Virtec Times New Roman Uz" w:hAnsi="Virtec Times New Roman Uz"/>
          <w:sz w:val="28"/>
        </w:rPr>
        <w:t xml:space="preserve"> ўзгариши хисобидан бўлганда мувозанат нукта </w:t>
      </w:r>
      <w:r>
        <w:rPr>
          <w:rFonts w:ascii="Virtec Times New Roman Uz" w:hAnsi="Virtec Times New Roman Uz"/>
          <w:b/>
          <w:bCs/>
          <w:i/>
          <w:iCs/>
          <w:sz w:val="28"/>
        </w:rPr>
        <w:t>A</w:t>
      </w:r>
      <w:r>
        <w:rPr>
          <w:rFonts w:ascii="Virtec Times New Roman Uz" w:hAnsi="Virtec Times New Roman Uz"/>
          <w:sz w:val="28"/>
        </w:rPr>
        <w:t xml:space="preserve"> дан </w:t>
      </w:r>
      <w:r>
        <w:rPr>
          <w:rFonts w:ascii="Virtec Times New Roman Uz" w:hAnsi="Virtec Times New Roman Uz"/>
          <w:b/>
          <w:bCs/>
          <w:i/>
          <w:iCs/>
          <w:sz w:val="28"/>
        </w:rPr>
        <w:t xml:space="preserve">B </w:t>
      </w:r>
      <w:r>
        <w:rPr>
          <w:rFonts w:ascii="Virtec Times New Roman Uz" w:hAnsi="Virtec Times New Roman Uz"/>
          <w:sz w:val="28"/>
        </w:rPr>
        <w:t xml:space="preserve">га кўчарди. Лекин </w:t>
      </w:r>
      <w:r>
        <w:rPr>
          <w:rFonts w:ascii="Virtec Times New Roman Uz" w:hAnsi="Virtec Times New Roman Uz"/>
          <w:b/>
          <w:bCs/>
          <w:i/>
          <w:iCs/>
          <w:sz w:val="28"/>
        </w:rPr>
        <w:t>MD</w:t>
      </w:r>
      <w:proofErr w:type="gramStart"/>
      <w:r>
        <w:rPr>
          <w:rFonts w:ascii="Virtec Times New Roman Uz" w:hAnsi="Virtec Times New Roman Uz"/>
          <w:b/>
          <w:bCs/>
          <w:i/>
          <w:iCs/>
          <w:sz w:val="28"/>
        </w:rPr>
        <w:t>т</w:t>
      </w:r>
      <w:proofErr w:type="gramEnd"/>
      <w:r>
        <w:rPr>
          <w:rFonts w:ascii="Virtec Times New Roman Uz" w:hAnsi="Virtec Times New Roman Uz"/>
          <w:sz w:val="28"/>
        </w:rPr>
        <w:t xml:space="preserve">  ўсиши фоиз ставкасини </w:t>
      </w:r>
      <w:r>
        <w:rPr>
          <w:rFonts w:ascii="Virtec Times New Roman Uz" w:hAnsi="Virtec Times New Roman Uz"/>
          <w:b/>
          <w:bCs/>
          <w:i/>
          <w:iCs/>
          <w:sz w:val="28"/>
        </w:rPr>
        <w:t>r</w:t>
      </w:r>
      <w:r>
        <w:rPr>
          <w:rFonts w:ascii="Virtec Times New Roman Uz" w:hAnsi="Virtec Times New Roman Uz"/>
          <w:b/>
          <w:bCs/>
          <w:i/>
          <w:iCs/>
          <w:sz w:val="28"/>
          <w:vertAlign w:val="subscript"/>
        </w:rPr>
        <w:t>1</w:t>
      </w:r>
      <w:r>
        <w:rPr>
          <w:rFonts w:ascii="Virtec Times New Roman Uz" w:hAnsi="Virtec Times New Roman Uz"/>
          <w:sz w:val="28"/>
        </w:rPr>
        <w:t xml:space="preserve"> дан пастга туширишга кўймайди. Агар </w:t>
      </w:r>
      <w:r>
        <w:rPr>
          <w:rFonts w:ascii="Virtec Times New Roman Uz" w:hAnsi="Virtec Times New Roman Uz"/>
          <w:b/>
          <w:bCs/>
          <w:i/>
          <w:iCs/>
          <w:sz w:val="28"/>
        </w:rPr>
        <w:t xml:space="preserve">MS </w:t>
      </w:r>
      <w:r>
        <w:rPr>
          <w:rFonts w:ascii="Virtec Times New Roman Uz" w:hAnsi="Virtec Times New Roman Uz"/>
          <w:sz w:val="28"/>
        </w:rPr>
        <w:t>420 млрд</w:t>
      </w:r>
      <w:proofErr w:type="gramStart"/>
      <w:r>
        <w:rPr>
          <w:rFonts w:ascii="Virtec Times New Roman Uz" w:hAnsi="Virtec Times New Roman Uz"/>
          <w:sz w:val="28"/>
        </w:rPr>
        <w:t>.с</w:t>
      </w:r>
      <w:proofErr w:type="gramEnd"/>
      <w:r>
        <w:rPr>
          <w:rFonts w:ascii="Virtec Times New Roman Uz" w:hAnsi="Virtec Times New Roman Uz"/>
          <w:sz w:val="28"/>
        </w:rPr>
        <w:t xml:space="preserve">ўмгача пасайса, бу жараёнлар тескари харакат килади ва </w:t>
      </w:r>
      <w:r>
        <w:rPr>
          <w:rFonts w:ascii="Virtec Times New Roman Uz" w:hAnsi="Virtec Times New Roman Uz"/>
          <w:b/>
          <w:bCs/>
          <w:i/>
          <w:iCs/>
          <w:sz w:val="28"/>
        </w:rPr>
        <w:t>М</w:t>
      </w:r>
      <w:r>
        <w:rPr>
          <w:rFonts w:ascii="Virtec Times New Roman Uz" w:hAnsi="Virtec Times New Roman Uz"/>
          <w:b/>
          <w:bCs/>
          <w:i/>
          <w:iCs/>
          <w:sz w:val="28"/>
          <w:lang w:val="en-US"/>
        </w:rPr>
        <w:t>D</w:t>
      </w:r>
      <w:r>
        <w:rPr>
          <w:rFonts w:ascii="Virtec Times New Roman Uz" w:hAnsi="Virtec Times New Roman Uz"/>
          <w:b/>
          <w:bCs/>
          <w:i/>
          <w:iCs/>
          <w:sz w:val="28"/>
        </w:rPr>
        <w:t xml:space="preserve"> М</w:t>
      </w:r>
      <w:r>
        <w:rPr>
          <w:rFonts w:ascii="Virtec Times New Roman Uz" w:hAnsi="Virtec Times New Roman Uz"/>
          <w:b/>
          <w:bCs/>
          <w:i/>
          <w:iCs/>
          <w:sz w:val="28"/>
          <w:lang w:val="en-US"/>
        </w:rPr>
        <w:t>D</w:t>
      </w:r>
      <w:r>
        <w:rPr>
          <w:rFonts w:ascii="Virtec Times New Roman Uz" w:hAnsi="Virtec Times New Roman Uz"/>
          <w:b/>
          <w:bCs/>
          <w:i/>
          <w:iCs/>
          <w:sz w:val="28"/>
          <w:vertAlign w:val="subscript"/>
        </w:rPr>
        <w:t>2</w:t>
      </w:r>
      <w:r>
        <w:rPr>
          <w:rFonts w:ascii="Virtec Times New Roman Uz" w:hAnsi="Virtec Times New Roman Uz"/>
          <w:sz w:val="28"/>
        </w:rPr>
        <w:t xml:space="preserve"> холатга кўчиб, мувозанат </w:t>
      </w:r>
      <w:r>
        <w:rPr>
          <w:rFonts w:ascii="Virtec Times New Roman Uz" w:hAnsi="Virtec Times New Roman Uz"/>
          <w:b/>
          <w:bCs/>
          <w:i/>
          <w:iCs/>
          <w:sz w:val="28"/>
          <w:lang w:val="en-US"/>
        </w:rPr>
        <w:t>D</w:t>
      </w:r>
      <w:r>
        <w:rPr>
          <w:rFonts w:ascii="Virtec Times New Roman Uz" w:hAnsi="Virtec Times New Roman Uz"/>
          <w:sz w:val="28"/>
        </w:rPr>
        <w:t xml:space="preserve"> нуктада </w:t>
      </w:r>
      <w:r>
        <w:rPr>
          <w:rFonts w:ascii="Virtec Times New Roman Uz" w:hAnsi="Virtec Times New Roman Uz"/>
          <w:b/>
          <w:bCs/>
          <w:i/>
          <w:iCs/>
          <w:sz w:val="28"/>
        </w:rPr>
        <w:t>r</w:t>
      </w:r>
      <w:r>
        <w:rPr>
          <w:rFonts w:ascii="Virtec Times New Roman Uz" w:hAnsi="Virtec Times New Roman Uz"/>
          <w:b/>
          <w:bCs/>
          <w:i/>
          <w:iCs/>
          <w:sz w:val="28"/>
          <w:vertAlign w:val="subscript"/>
        </w:rPr>
        <w:t>2</w:t>
      </w:r>
      <w:r>
        <w:rPr>
          <w:rFonts w:ascii="Virtec Times New Roman Uz" w:hAnsi="Virtec Times New Roman Uz"/>
          <w:sz w:val="28"/>
        </w:rPr>
        <w:t xml:space="preserve"> фоиз ставкасида ўрнатилади. </w:t>
      </w:r>
    </w:p>
    <w:p w:rsidR="004434C0" w:rsidRDefault="004434C0" w:rsidP="004434C0">
      <w:pPr>
        <w:pStyle w:val="a9"/>
        <w:spacing w:after="0"/>
        <w:ind w:firstLine="720"/>
        <w:jc w:val="both"/>
        <w:rPr>
          <w:rFonts w:ascii="Virtec Times New Roman Uz" w:hAnsi="Virtec Times New Roman Uz"/>
          <w:sz w:val="28"/>
        </w:rPr>
      </w:pPr>
      <w:r>
        <w:rPr>
          <w:rFonts w:ascii="Virtec Times New Roman Uz" w:hAnsi="Virtec Times New Roman Uz"/>
          <w:sz w:val="28"/>
        </w:rPr>
        <w:t xml:space="preserve">Келтирилган мисоллар икки асосий хулоса чикариш имконини беради: </w:t>
      </w:r>
    </w:p>
    <w:p w:rsidR="004434C0" w:rsidRDefault="004434C0" w:rsidP="004434C0">
      <w:pPr>
        <w:pStyle w:val="a9"/>
        <w:numPr>
          <w:ilvl w:val="0"/>
          <w:numId w:val="2"/>
        </w:numPr>
        <w:spacing w:after="0"/>
        <w:ind w:left="0" w:firstLine="851"/>
        <w:jc w:val="both"/>
        <w:rPr>
          <w:rFonts w:ascii="Virtec Times New Roman Uz" w:hAnsi="Virtec Times New Roman Uz"/>
          <w:sz w:val="28"/>
        </w:rPr>
      </w:pPr>
      <w:r>
        <w:rPr>
          <w:rFonts w:ascii="Virtec Times New Roman Uz" w:hAnsi="Virtec Times New Roman Uz"/>
          <w:sz w:val="28"/>
        </w:rPr>
        <w:t xml:space="preserve">Товар ва пул бозорлари ўзаро боглик ва пул бозоридаги ўзгаришлар товар бозоридаги холатга таъсир кўрсатади; </w:t>
      </w:r>
    </w:p>
    <w:p w:rsidR="004434C0" w:rsidRDefault="004434C0" w:rsidP="004434C0">
      <w:pPr>
        <w:pStyle w:val="a9"/>
        <w:numPr>
          <w:ilvl w:val="0"/>
          <w:numId w:val="2"/>
        </w:numPr>
        <w:spacing w:after="0"/>
        <w:ind w:left="0" w:firstLine="851"/>
        <w:jc w:val="both"/>
        <w:rPr>
          <w:rFonts w:ascii="Virtec Times New Roman Uz" w:hAnsi="Virtec Times New Roman Uz"/>
          <w:sz w:val="28"/>
        </w:rPr>
      </w:pPr>
      <w:r>
        <w:rPr>
          <w:rFonts w:ascii="Virtec Times New Roman Uz" w:hAnsi="Virtec Times New Roman Uz"/>
          <w:sz w:val="28"/>
        </w:rPr>
        <w:t xml:space="preserve">Давлат монетар сиёсатни олиб бориб ва пул таклифини ўзгартириб, товар ва пул бозорларига таъсир кўрсатиши мумкин. </w:t>
      </w:r>
    </w:p>
    <w:p w:rsidR="004434C0" w:rsidRDefault="004434C0" w:rsidP="004434C0">
      <w:pPr>
        <w:pStyle w:val="4"/>
        <w:spacing w:before="0" w:after="0"/>
        <w:ind w:firstLine="720"/>
        <w:jc w:val="both"/>
        <w:rPr>
          <w:rFonts w:ascii="Virtec Times New Roman Uz" w:hAnsi="Virtec Times New Roman Uz"/>
          <w:bCs/>
          <w:sz w:val="28"/>
        </w:rPr>
      </w:pPr>
    </w:p>
    <w:p w:rsidR="004434C0" w:rsidRDefault="004434C0" w:rsidP="004434C0">
      <w:pPr>
        <w:pStyle w:val="4"/>
        <w:spacing w:before="0" w:after="0"/>
        <w:ind w:firstLine="720"/>
        <w:jc w:val="both"/>
        <w:rPr>
          <w:rFonts w:ascii="Virtec Times New Roman Uz" w:hAnsi="Virtec Times New Roman Uz"/>
          <w:bCs/>
          <w:sz w:val="28"/>
        </w:rPr>
      </w:pPr>
      <w:r>
        <w:rPr>
          <w:rFonts w:ascii="Virtec Times New Roman Uz" w:hAnsi="Virtec Times New Roman Uz"/>
          <w:bCs/>
          <w:sz w:val="28"/>
        </w:rPr>
        <w:t>Назорат учун саволлар:</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 xml:space="preserve">Пул ва унинг функциялари нимадан иборат?  </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 xml:space="preserve">Пулнинг иктисоддаги роли кандай? </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Молия  деганда нимани тушунасиз?</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Молия бозори  ва унинг субъектлари.</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Пул таклифи  нима?</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Пулга талаб  кандай намоён бўлади?</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 xml:space="preserve">Спекулятив талабни тушунтиринг.  </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 xml:space="preserve">Трансакцион талаб нимадан иборат?  </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Пулга номинал талаб  ва пулга реал талаб  нима билан фарк килади?</w:t>
      </w:r>
    </w:p>
    <w:p w:rsidR="004434C0" w:rsidRDefault="004434C0" w:rsidP="004434C0">
      <w:pPr>
        <w:numPr>
          <w:ilvl w:val="0"/>
          <w:numId w:val="3"/>
        </w:numPr>
        <w:rPr>
          <w:rFonts w:ascii="Virtec Times New Roman Uz" w:hAnsi="Virtec Times New Roman Uz"/>
          <w:sz w:val="28"/>
        </w:rPr>
      </w:pPr>
      <w:r>
        <w:rPr>
          <w:rFonts w:ascii="Virtec Times New Roman Uz" w:hAnsi="Virtec Times New Roman Uz"/>
          <w:sz w:val="28"/>
        </w:rPr>
        <w:t>Пул бозорида мувозанат кандай ўрнатилади?</w:t>
      </w:r>
    </w:p>
    <w:p w:rsidR="004434C0" w:rsidRDefault="004434C0" w:rsidP="004434C0">
      <w:pPr>
        <w:rPr>
          <w:rFonts w:ascii="Virtec Times New Roman Uz" w:hAnsi="Virtec Times New Roman Uz"/>
          <w:sz w:val="28"/>
        </w:rPr>
      </w:pPr>
      <w:r>
        <w:rPr>
          <w:rFonts w:ascii="Virtec Times New Roman Uz" w:hAnsi="Virtec Times New Roman Uz"/>
          <w:sz w:val="28"/>
        </w:rPr>
        <w:t xml:space="preserve">  </w:t>
      </w:r>
    </w:p>
    <w:p w:rsidR="004434C0" w:rsidRDefault="004434C0" w:rsidP="004434C0">
      <w:pPr>
        <w:pStyle w:val="a3"/>
        <w:ind w:firstLine="709"/>
        <w:jc w:val="both"/>
        <w:rPr>
          <w:rFonts w:ascii="Virtec Times New Roman Uz" w:eastAsia="MS Mincho" w:hAnsi="Virtec Times New Roman Uz"/>
          <w:b/>
          <w:bCs/>
          <w:sz w:val="28"/>
        </w:rPr>
      </w:pPr>
      <w:r>
        <w:rPr>
          <w:rFonts w:ascii="Virtec Times New Roman Uz" w:hAnsi="Virtec Times New Roman Uz"/>
          <w:sz w:val="28"/>
        </w:rPr>
        <w:t xml:space="preserve">    </w:t>
      </w:r>
      <w:r>
        <w:rPr>
          <w:rFonts w:ascii="Virtec Times New Roman Uz" w:eastAsia="MS Mincho" w:hAnsi="Virtec Times New Roman Uz"/>
          <w:b/>
          <w:bCs/>
          <w:sz w:val="28"/>
        </w:rPr>
        <w:t>Амалиёт дарсларида бажариладиган машгулотлар.</w:t>
      </w:r>
    </w:p>
    <w:p w:rsidR="004434C0" w:rsidRDefault="004434C0" w:rsidP="004434C0">
      <w:pPr>
        <w:rPr>
          <w:rFonts w:ascii="Virtec Times New Roman Uz" w:hAnsi="Virtec Times New Roman Uz"/>
        </w:rPr>
      </w:pPr>
    </w:p>
    <w:p w:rsidR="004434C0" w:rsidRDefault="004434C0" w:rsidP="004434C0">
      <w:pPr>
        <w:rPr>
          <w:rFonts w:ascii="Virtec Times New Roman Uz" w:hAnsi="Virtec Times New Roman Uz"/>
        </w:rPr>
      </w:pP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b/>
          <w:lang w:val="ru-RU"/>
        </w:rPr>
        <w:t>1 машгулот</w:t>
      </w:r>
      <w:r>
        <w:rPr>
          <w:rFonts w:ascii="Virtec Times New Roman Uz" w:hAnsi="Virtec Times New Roman Uz"/>
          <w:lang w:val="ru-RU"/>
        </w:rPr>
        <w:t>. 6.1. Жадвалда келтирилган маълумотлар асосида аникланг:</w:t>
      </w:r>
    </w:p>
    <w:p w:rsidR="004434C0" w:rsidRDefault="004434C0" w:rsidP="004434C0">
      <w:pPr>
        <w:pStyle w:val="20"/>
        <w:tabs>
          <w:tab w:val="clear" w:pos="9071"/>
        </w:tabs>
        <w:spacing w:line="240" w:lineRule="auto"/>
        <w:jc w:val="right"/>
        <w:rPr>
          <w:rFonts w:ascii="Virtec Times New Roman Uz" w:hAnsi="Virtec Times New Roman Uz"/>
          <w:lang w:val="ru-RU"/>
        </w:rPr>
      </w:pPr>
      <w:r>
        <w:rPr>
          <w:rFonts w:ascii="Virtec Times New Roman Uz" w:hAnsi="Virtec Times New Roman Uz"/>
          <w:lang w:val="ru-RU"/>
        </w:rPr>
        <w:t>6.1. Жадвал.</w:t>
      </w: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noProof/>
          <w:snapToGrid/>
          <w:lang w:eastAsia="en-US"/>
        </w:rPr>
        <mc:AlternateContent>
          <mc:Choice Requires="wps">
            <w:drawing>
              <wp:anchor distT="0" distB="0" distL="114300" distR="114300" simplePos="0" relativeHeight="251660288" behindDoc="0" locked="0" layoutInCell="0" allowOverlap="1">
                <wp:simplePos x="0" y="0"/>
                <wp:positionH relativeFrom="column">
                  <wp:posOffset>2175510</wp:posOffset>
                </wp:positionH>
                <wp:positionV relativeFrom="paragraph">
                  <wp:posOffset>68580</wp:posOffset>
                </wp:positionV>
                <wp:extent cx="3599815" cy="1983740"/>
                <wp:effectExtent l="0" t="0" r="2540" b="0"/>
                <wp:wrapSquare wrapText="left"/>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983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01"/>
                            </w:tblGrid>
                            <w:tr w:rsidR="004434C0">
                              <w:tblPrEx>
                                <w:tblCellMar>
                                  <w:top w:w="0" w:type="dxa"/>
                                  <w:bottom w:w="0" w:type="dxa"/>
                                </w:tblCellMar>
                              </w:tblPrEx>
                              <w:tc>
                                <w:tcPr>
                                  <w:tcW w:w="3686" w:type="dxa"/>
                                </w:tcPr>
                                <w:p w:rsidR="004434C0" w:rsidRDefault="004434C0">
                                  <w:pPr>
                                    <w:rPr>
                                      <w:sz w:val="28"/>
                                    </w:rPr>
                                  </w:pPr>
                                </w:p>
                              </w:tc>
                              <w:tc>
                                <w:tcPr>
                                  <w:tcW w:w="1701" w:type="dxa"/>
                                </w:tcPr>
                                <w:p w:rsidR="004434C0" w:rsidRDefault="004434C0">
                                  <w:pPr>
                                    <w:pStyle w:val="9"/>
                                    <w:rPr>
                                      <w:lang w:val="ru-RU"/>
                                    </w:rPr>
                                  </w:pPr>
                                  <w:r>
                                    <w:rPr>
                                      <w:lang w:val="ru-RU"/>
                                    </w:rPr>
                                    <w:t>Млрд</w:t>
                                  </w:r>
                                  <w:proofErr w:type="gramStart"/>
                                  <w:r>
                                    <w:rPr>
                                      <w:lang w:val="ru-RU"/>
                                    </w:rPr>
                                    <w:t>.с</w:t>
                                  </w:r>
                                  <w:proofErr w:type="gramEnd"/>
                                  <w:r>
                                    <w:rPr>
                                      <w:lang w:val="ru-RU"/>
                                    </w:rPr>
                                    <w:t>ум</w:t>
                                  </w:r>
                                </w:p>
                              </w:tc>
                            </w:tr>
                            <w:tr w:rsidR="004434C0">
                              <w:tblPrEx>
                                <w:tblCellMar>
                                  <w:top w:w="0" w:type="dxa"/>
                                  <w:bottom w:w="0" w:type="dxa"/>
                                </w:tblCellMar>
                              </w:tblPrEx>
                              <w:tc>
                                <w:tcPr>
                                  <w:tcW w:w="3686" w:type="dxa"/>
                                </w:tcPr>
                                <w:p w:rsidR="004434C0" w:rsidRDefault="004434C0">
                                  <w:pPr>
                                    <w:rPr>
                                      <w:rFonts w:ascii="Virtec Times New Roman Uz" w:hAnsi="Virtec Times New Roman Uz"/>
                                      <w:sz w:val="28"/>
                                    </w:rPr>
                                  </w:pPr>
                                  <w:r>
                                    <w:rPr>
                                      <w:rFonts w:ascii="Virtec Times New Roman Uz" w:hAnsi="Virtec Times New Roman Uz"/>
                                      <w:sz w:val="28"/>
                                    </w:rPr>
                                    <w:t>Катта бўлмаган муддатли омонатлар</w:t>
                                  </w:r>
                                </w:p>
                              </w:tc>
                              <w:tc>
                                <w:tcPr>
                                  <w:tcW w:w="1701" w:type="dxa"/>
                                </w:tcPr>
                                <w:p w:rsidR="004434C0" w:rsidRDefault="004434C0">
                                  <w:pPr>
                                    <w:jc w:val="center"/>
                                    <w:rPr>
                                      <w:sz w:val="28"/>
                                    </w:rPr>
                                  </w:pPr>
                                  <w:r>
                                    <w:rPr>
                                      <w:sz w:val="28"/>
                                    </w:rPr>
                                    <w:t>1630</w:t>
                                  </w:r>
                                </w:p>
                              </w:tc>
                            </w:tr>
                            <w:tr w:rsidR="004434C0">
                              <w:tblPrEx>
                                <w:tblCellMar>
                                  <w:top w:w="0" w:type="dxa"/>
                                  <w:bottom w:w="0" w:type="dxa"/>
                                </w:tblCellMar>
                              </w:tblPrEx>
                              <w:tc>
                                <w:tcPr>
                                  <w:tcW w:w="3686" w:type="dxa"/>
                                </w:tcPr>
                                <w:p w:rsidR="004434C0" w:rsidRDefault="004434C0">
                                  <w:pPr>
                                    <w:rPr>
                                      <w:sz w:val="28"/>
                                    </w:rPr>
                                  </w:pPr>
                                  <w:r>
                                    <w:rPr>
                                      <w:sz w:val="28"/>
                                    </w:rPr>
                                    <w:t>Йирик муддатли омонат</w:t>
                                  </w:r>
                                </w:p>
                              </w:tc>
                              <w:tc>
                                <w:tcPr>
                                  <w:tcW w:w="1701" w:type="dxa"/>
                                </w:tcPr>
                                <w:p w:rsidR="004434C0" w:rsidRDefault="004434C0">
                                  <w:pPr>
                                    <w:jc w:val="center"/>
                                    <w:rPr>
                                      <w:sz w:val="28"/>
                                    </w:rPr>
                                  </w:pPr>
                                  <w:r>
                                    <w:rPr>
                                      <w:sz w:val="28"/>
                                    </w:rPr>
                                    <w:t>645</w:t>
                                  </w:r>
                                </w:p>
                              </w:tc>
                            </w:tr>
                            <w:tr w:rsidR="004434C0">
                              <w:tblPrEx>
                                <w:tblCellMar>
                                  <w:top w:w="0" w:type="dxa"/>
                                  <w:bottom w:w="0" w:type="dxa"/>
                                </w:tblCellMar>
                              </w:tblPrEx>
                              <w:tc>
                                <w:tcPr>
                                  <w:tcW w:w="3686" w:type="dxa"/>
                                </w:tcPr>
                                <w:p w:rsidR="004434C0" w:rsidRDefault="004434C0">
                                  <w:pPr>
                                    <w:rPr>
                                      <w:sz w:val="28"/>
                                    </w:rPr>
                                  </w:pPr>
                                  <w:r>
                                    <w:rPr>
                                      <w:sz w:val="28"/>
                                    </w:rPr>
                                    <w:t>Чекли омонатлар</w:t>
                                  </w:r>
                                </w:p>
                              </w:tc>
                              <w:tc>
                                <w:tcPr>
                                  <w:tcW w:w="1701" w:type="dxa"/>
                                </w:tcPr>
                                <w:p w:rsidR="004434C0" w:rsidRDefault="004434C0">
                                  <w:pPr>
                                    <w:jc w:val="center"/>
                                    <w:rPr>
                                      <w:sz w:val="28"/>
                                    </w:rPr>
                                  </w:pPr>
                                  <w:r>
                                    <w:rPr>
                                      <w:sz w:val="28"/>
                                    </w:rPr>
                                    <w:t>448</w:t>
                                  </w:r>
                                </w:p>
                              </w:tc>
                            </w:tr>
                            <w:tr w:rsidR="004434C0">
                              <w:tblPrEx>
                                <w:tblCellMar>
                                  <w:top w:w="0" w:type="dxa"/>
                                  <w:bottom w:w="0" w:type="dxa"/>
                                </w:tblCellMar>
                              </w:tblPrEx>
                              <w:tc>
                                <w:tcPr>
                                  <w:tcW w:w="3686" w:type="dxa"/>
                                </w:tcPr>
                                <w:p w:rsidR="004434C0" w:rsidRDefault="004434C0">
                                  <w:pPr>
                                    <w:rPr>
                                      <w:sz w:val="28"/>
                                    </w:rPr>
                                  </w:pPr>
                                  <w:r>
                                    <w:rPr>
                                      <w:sz w:val="28"/>
                                    </w:rPr>
                                    <w:t xml:space="preserve">Чексиз </w:t>
                                  </w:r>
                                  <w:r>
                                    <w:rPr>
                                      <w:rFonts w:ascii="Virtec Times New Roman Uz" w:hAnsi="Virtec Times New Roman Uz"/>
                                      <w:sz w:val="28"/>
                                    </w:rPr>
                                    <w:t>жамгарма</w:t>
                                  </w:r>
                                  <w:r>
                                    <w:rPr>
                                      <w:sz w:val="28"/>
                                    </w:rPr>
                                    <w:t xml:space="preserve"> омонатлар</w:t>
                                  </w:r>
                                </w:p>
                              </w:tc>
                              <w:tc>
                                <w:tcPr>
                                  <w:tcW w:w="1701" w:type="dxa"/>
                                </w:tcPr>
                                <w:p w:rsidR="004434C0" w:rsidRDefault="004434C0">
                                  <w:pPr>
                                    <w:jc w:val="center"/>
                                    <w:rPr>
                                      <w:sz w:val="28"/>
                                    </w:rPr>
                                  </w:pPr>
                                  <w:r>
                                    <w:rPr>
                                      <w:sz w:val="28"/>
                                    </w:rPr>
                                    <w:t>300</w:t>
                                  </w:r>
                                </w:p>
                              </w:tc>
                            </w:tr>
                            <w:tr w:rsidR="004434C0">
                              <w:tblPrEx>
                                <w:tblCellMar>
                                  <w:top w:w="0" w:type="dxa"/>
                                  <w:bottom w:w="0" w:type="dxa"/>
                                </w:tblCellMar>
                              </w:tblPrEx>
                              <w:tc>
                                <w:tcPr>
                                  <w:tcW w:w="3686" w:type="dxa"/>
                                </w:tcPr>
                                <w:p w:rsidR="004434C0" w:rsidRDefault="004434C0">
                                  <w:pPr>
                                    <w:rPr>
                                      <w:sz w:val="28"/>
                                    </w:rPr>
                                  </w:pPr>
                                  <w:r>
                                    <w:rPr>
                                      <w:rFonts w:ascii="Virtec Times New Roman Uz" w:hAnsi="Virtec Times New Roman Uz"/>
                                      <w:sz w:val="28"/>
                                    </w:rPr>
                                    <w:t>Наєд</w:t>
                                  </w:r>
                                  <w:r>
                                    <w:rPr>
                                      <w:sz w:val="28"/>
                                    </w:rPr>
                                    <w:t xml:space="preserve"> пуллар</w:t>
                                  </w:r>
                                </w:p>
                              </w:tc>
                              <w:tc>
                                <w:tcPr>
                                  <w:tcW w:w="1701" w:type="dxa"/>
                                </w:tcPr>
                                <w:p w:rsidR="004434C0" w:rsidRDefault="004434C0">
                                  <w:pPr>
                                    <w:jc w:val="center"/>
                                    <w:rPr>
                                      <w:sz w:val="28"/>
                                    </w:rPr>
                                  </w:pPr>
                                  <w:r>
                                    <w:rPr>
                                      <w:sz w:val="28"/>
                                    </w:rPr>
                                    <w:t>170</w:t>
                                  </w:r>
                                </w:p>
                              </w:tc>
                            </w:tr>
                          </w:tbl>
                          <w:p w:rsidR="004434C0" w:rsidRDefault="004434C0" w:rsidP="004434C0">
                            <w:pPr>
                              <w:rPr>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68" type="#_x0000_t202" style="position:absolute;left:0;text-align:left;margin-left:171.3pt;margin-top:5.4pt;width:283.45pt;height:15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" o:allowincell="f" filled="f" stroked="f">
                <v:textbox>
                  <w:txbxContent>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01"/>
                      </w:tblGrid>
                      <w:tr w:rsidR="004434C0">
                        <w:tblPrEx>
                          <w:tblCellMar>
                            <w:top w:w="0" w:type="dxa"/>
                            <w:bottom w:w="0" w:type="dxa"/>
                          </w:tblCellMar>
                        </w:tblPrEx>
                        <w:tc>
                          <w:tcPr>
                            <w:tcW w:w="3686" w:type="dxa"/>
                          </w:tcPr>
                          <w:p w:rsidR="004434C0" w:rsidRDefault="004434C0">
                            <w:pPr>
                              <w:rPr>
                                <w:sz w:val="28"/>
                              </w:rPr>
                            </w:pPr>
                          </w:p>
                        </w:tc>
                        <w:tc>
                          <w:tcPr>
                            <w:tcW w:w="1701" w:type="dxa"/>
                          </w:tcPr>
                          <w:p w:rsidR="004434C0" w:rsidRDefault="004434C0">
                            <w:pPr>
                              <w:pStyle w:val="9"/>
                              <w:rPr>
                                <w:lang w:val="ru-RU"/>
                              </w:rPr>
                            </w:pPr>
                            <w:r>
                              <w:rPr>
                                <w:lang w:val="ru-RU"/>
                              </w:rPr>
                              <w:t>Млрд</w:t>
                            </w:r>
                            <w:proofErr w:type="gramStart"/>
                            <w:r>
                              <w:rPr>
                                <w:lang w:val="ru-RU"/>
                              </w:rPr>
                              <w:t>.с</w:t>
                            </w:r>
                            <w:proofErr w:type="gramEnd"/>
                            <w:r>
                              <w:rPr>
                                <w:lang w:val="ru-RU"/>
                              </w:rPr>
                              <w:t>ум</w:t>
                            </w:r>
                          </w:p>
                        </w:tc>
                      </w:tr>
                      <w:tr w:rsidR="004434C0">
                        <w:tblPrEx>
                          <w:tblCellMar>
                            <w:top w:w="0" w:type="dxa"/>
                            <w:bottom w:w="0" w:type="dxa"/>
                          </w:tblCellMar>
                        </w:tblPrEx>
                        <w:tc>
                          <w:tcPr>
                            <w:tcW w:w="3686" w:type="dxa"/>
                          </w:tcPr>
                          <w:p w:rsidR="004434C0" w:rsidRDefault="004434C0">
                            <w:pPr>
                              <w:rPr>
                                <w:rFonts w:ascii="Virtec Times New Roman Uz" w:hAnsi="Virtec Times New Roman Uz"/>
                                <w:sz w:val="28"/>
                              </w:rPr>
                            </w:pPr>
                            <w:r>
                              <w:rPr>
                                <w:rFonts w:ascii="Virtec Times New Roman Uz" w:hAnsi="Virtec Times New Roman Uz"/>
                                <w:sz w:val="28"/>
                              </w:rPr>
                              <w:t>Катта бўлмаган муддатли омонатлар</w:t>
                            </w:r>
                          </w:p>
                        </w:tc>
                        <w:tc>
                          <w:tcPr>
                            <w:tcW w:w="1701" w:type="dxa"/>
                          </w:tcPr>
                          <w:p w:rsidR="004434C0" w:rsidRDefault="004434C0">
                            <w:pPr>
                              <w:jc w:val="center"/>
                              <w:rPr>
                                <w:sz w:val="28"/>
                              </w:rPr>
                            </w:pPr>
                            <w:r>
                              <w:rPr>
                                <w:sz w:val="28"/>
                              </w:rPr>
                              <w:t>1630</w:t>
                            </w:r>
                          </w:p>
                        </w:tc>
                      </w:tr>
                      <w:tr w:rsidR="004434C0">
                        <w:tblPrEx>
                          <w:tblCellMar>
                            <w:top w:w="0" w:type="dxa"/>
                            <w:bottom w:w="0" w:type="dxa"/>
                          </w:tblCellMar>
                        </w:tblPrEx>
                        <w:tc>
                          <w:tcPr>
                            <w:tcW w:w="3686" w:type="dxa"/>
                          </w:tcPr>
                          <w:p w:rsidR="004434C0" w:rsidRDefault="004434C0">
                            <w:pPr>
                              <w:rPr>
                                <w:sz w:val="28"/>
                              </w:rPr>
                            </w:pPr>
                            <w:r>
                              <w:rPr>
                                <w:sz w:val="28"/>
                              </w:rPr>
                              <w:t>Йирик муддатли омонат</w:t>
                            </w:r>
                          </w:p>
                        </w:tc>
                        <w:tc>
                          <w:tcPr>
                            <w:tcW w:w="1701" w:type="dxa"/>
                          </w:tcPr>
                          <w:p w:rsidR="004434C0" w:rsidRDefault="004434C0">
                            <w:pPr>
                              <w:jc w:val="center"/>
                              <w:rPr>
                                <w:sz w:val="28"/>
                              </w:rPr>
                            </w:pPr>
                            <w:r>
                              <w:rPr>
                                <w:sz w:val="28"/>
                              </w:rPr>
                              <w:t>645</w:t>
                            </w:r>
                          </w:p>
                        </w:tc>
                      </w:tr>
                      <w:tr w:rsidR="004434C0">
                        <w:tblPrEx>
                          <w:tblCellMar>
                            <w:top w:w="0" w:type="dxa"/>
                            <w:bottom w:w="0" w:type="dxa"/>
                          </w:tblCellMar>
                        </w:tblPrEx>
                        <w:tc>
                          <w:tcPr>
                            <w:tcW w:w="3686" w:type="dxa"/>
                          </w:tcPr>
                          <w:p w:rsidR="004434C0" w:rsidRDefault="004434C0">
                            <w:pPr>
                              <w:rPr>
                                <w:sz w:val="28"/>
                              </w:rPr>
                            </w:pPr>
                            <w:r>
                              <w:rPr>
                                <w:sz w:val="28"/>
                              </w:rPr>
                              <w:t>Чекли омонатлар</w:t>
                            </w:r>
                          </w:p>
                        </w:tc>
                        <w:tc>
                          <w:tcPr>
                            <w:tcW w:w="1701" w:type="dxa"/>
                          </w:tcPr>
                          <w:p w:rsidR="004434C0" w:rsidRDefault="004434C0">
                            <w:pPr>
                              <w:jc w:val="center"/>
                              <w:rPr>
                                <w:sz w:val="28"/>
                              </w:rPr>
                            </w:pPr>
                            <w:r>
                              <w:rPr>
                                <w:sz w:val="28"/>
                              </w:rPr>
                              <w:t>448</w:t>
                            </w:r>
                          </w:p>
                        </w:tc>
                      </w:tr>
                      <w:tr w:rsidR="004434C0">
                        <w:tblPrEx>
                          <w:tblCellMar>
                            <w:top w:w="0" w:type="dxa"/>
                            <w:bottom w:w="0" w:type="dxa"/>
                          </w:tblCellMar>
                        </w:tblPrEx>
                        <w:tc>
                          <w:tcPr>
                            <w:tcW w:w="3686" w:type="dxa"/>
                          </w:tcPr>
                          <w:p w:rsidR="004434C0" w:rsidRDefault="004434C0">
                            <w:pPr>
                              <w:rPr>
                                <w:sz w:val="28"/>
                              </w:rPr>
                            </w:pPr>
                            <w:r>
                              <w:rPr>
                                <w:sz w:val="28"/>
                              </w:rPr>
                              <w:t xml:space="preserve">Чексиз </w:t>
                            </w:r>
                            <w:r>
                              <w:rPr>
                                <w:rFonts w:ascii="Virtec Times New Roman Uz" w:hAnsi="Virtec Times New Roman Uz"/>
                                <w:sz w:val="28"/>
                              </w:rPr>
                              <w:t>жамгарма</w:t>
                            </w:r>
                            <w:r>
                              <w:rPr>
                                <w:sz w:val="28"/>
                              </w:rPr>
                              <w:t xml:space="preserve"> омонатлар</w:t>
                            </w:r>
                          </w:p>
                        </w:tc>
                        <w:tc>
                          <w:tcPr>
                            <w:tcW w:w="1701" w:type="dxa"/>
                          </w:tcPr>
                          <w:p w:rsidR="004434C0" w:rsidRDefault="004434C0">
                            <w:pPr>
                              <w:jc w:val="center"/>
                              <w:rPr>
                                <w:sz w:val="28"/>
                              </w:rPr>
                            </w:pPr>
                            <w:r>
                              <w:rPr>
                                <w:sz w:val="28"/>
                              </w:rPr>
                              <w:t>300</w:t>
                            </w:r>
                          </w:p>
                        </w:tc>
                      </w:tr>
                      <w:tr w:rsidR="004434C0">
                        <w:tblPrEx>
                          <w:tblCellMar>
                            <w:top w:w="0" w:type="dxa"/>
                            <w:bottom w:w="0" w:type="dxa"/>
                          </w:tblCellMar>
                        </w:tblPrEx>
                        <w:tc>
                          <w:tcPr>
                            <w:tcW w:w="3686" w:type="dxa"/>
                          </w:tcPr>
                          <w:p w:rsidR="004434C0" w:rsidRDefault="004434C0">
                            <w:pPr>
                              <w:rPr>
                                <w:sz w:val="28"/>
                              </w:rPr>
                            </w:pPr>
                            <w:r>
                              <w:rPr>
                                <w:rFonts w:ascii="Virtec Times New Roman Uz" w:hAnsi="Virtec Times New Roman Uz"/>
                                <w:sz w:val="28"/>
                              </w:rPr>
                              <w:t>Наєд</w:t>
                            </w:r>
                            <w:r>
                              <w:rPr>
                                <w:sz w:val="28"/>
                              </w:rPr>
                              <w:t xml:space="preserve"> пуллар</w:t>
                            </w:r>
                          </w:p>
                        </w:tc>
                        <w:tc>
                          <w:tcPr>
                            <w:tcW w:w="1701" w:type="dxa"/>
                          </w:tcPr>
                          <w:p w:rsidR="004434C0" w:rsidRDefault="004434C0">
                            <w:pPr>
                              <w:jc w:val="center"/>
                              <w:rPr>
                                <w:sz w:val="28"/>
                              </w:rPr>
                            </w:pPr>
                            <w:r>
                              <w:rPr>
                                <w:sz w:val="28"/>
                              </w:rPr>
                              <w:t>170</w:t>
                            </w:r>
                          </w:p>
                        </w:tc>
                      </w:tr>
                    </w:tbl>
                    <w:p w:rsidR="004434C0" w:rsidRDefault="004434C0" w:rsidP="004434C0">
                      <w:pPr>
                        <w:rPr>
                          <w:sz w:val="28"/>
                        </w:rPr>
                      </w:pPr>
                    </w:p>
                  </w:txbxContent>
                </v:textbox>
                <w10:wrap type="square" side="left"/>
              </v:shape>
            </w:pict>
          </mc:Fallback>
        </mc:AlternateContent>
      </w:r>
      <w:r>
        <w:rPr>
          <w:rFonts w:ascii="Virtec Times New Roman Uz" w:hAnsi="Virtec Times New Roman Uz"/>
          <w:lang w:val="ru-RU"/>
        </w:rPr>
        <w:t xml:space="preserve">а) </w:t>
      </w:r>
      <w:r>
        <w:rPr>
          <w:rFonts w:ascii="Virtec Times New Roman Uz" w:hAnsi="Virtec Times New Roman Uz"/>
          <w:b/>
          <w:bCs/>
          <w:i/>
          <w:iCs/>
          <w:lang w:val="ru-RU"/>
        </w:rPr>
        <w:t>М</w:t>
      </w:r>
      <w:proofErr w:type="gramStart"/>
      <w:r>
        <w:rPr>
          <w:rFonts w:ascii="Virtec Times New Roman Uz" w:hAnsi="Virtec Times New Roman Uz"/>
          <w:b/>
          <w:bCs/>
          <w:i/>
          <w:iCs/>
          <w:lang w:val="ru-RU"/>
        </w:rPr>
        <w:t>1</w:t>
      </w:r>
      <w:proofErr w:type="gramEnd"/>
      <w:r>
        <w:rPr>
          <w:rFonts w:ascii="Virtec Times New Roman Uz" w:hAnsi="Virtec Times New Roman Uz"/>
          <w:lang w:val="ru-RU"/>
        </w:rPr>
        <w:t xml:space="preserve"> микдорини</w:t>
      </w: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 xml:space="preserve">б) </w:t>
      </w:r>
      <w:r>
        <w:rPr>
          <w:rFonts w:ascii="Virtec Times New Roman Uz" w:hAnsi="Virtec Times New Roman Uz"/>
          <w:b/>
          <w:bCs/>
          <w:i/>
          <w:iCs/>
          <w:lang w:val="ru-RU"/>
        </w:rPr>
        <w:t>М</w:t>
      </w:r>
      <w:proofErr w:type="gramStart"/>
      <w:r>
        <w:rPr>
          <w:rFonts w:ascii="Virtec Times New Roman Uz" w:hAnsi="Virtec Times New Roman Uz"/>
          <w:b/>
          <w:bCs/>
          <w:i/>
          <w:iCs/>
          <w:lang w:val="ru-RU"/>
        </w:rPr>
        <w:t>2</w:t>
      </w:r>
      <w:proofErr w:type="gramEnd"/>
      <w:r>
        <w:rPr>
          <w:rFonts w:ascii="Virtec Times New Roman Uz" w:hAnsi="Virtec Times New Roman Uz"/>
          <w:lang w:val="ru-RU"/>
        </w:rPr>
        <w:t xml:space="preserve"> микдорини</w:t>
      </w: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 xml:space="preserve">в) </w:t>
      </w:r>
      <w:r>
        <w:rPr>
          <w:rFonts w:ascii="Virtec Times New Roman Uz" w:hAnsi="Virtec Times New Roman Uz"/>
          <w:b/>
          <w:bCs/>
          <w:i/>
          <w:iCs/>
          <w:lang w:val="ru-RU"/>
        </w:rPr>
        <w:t>М3</w:t>
      </w:r>
      <w:r>
        <w:rPr>
          <w:rFonts w:ascii="Virtec Times New Roman Uz" w:hAnsi="Virtec Times New Roman Uz"/>
          <w:lang w:val="ru-RU"/>
        </w:rPr>
        <w:t xml:space="preserve"> микдорини</w:t>
      </w:r>
    </w:p>
    <w:p w:rsidR="004434C0" w:rsidRDefault="004434C0" w:rsidP="004434C0">
      <w:pPr>
        <w:pStyle w:val="20"/>
        <w:tabs>
          <w:tab w:val="clear" w:pos="9071"/>
        </w:tabs>
        <w:spacing w:line="240" w:lineRule="auto"/>
        <w:rPr>
          <w:rFonts w:ascii="Virtec Times New Roman Uz" w:hAnsi="Virtec Times New Roman Uz"/>
          <w:lang w:val="ru-RU"/>
        </w:rPr>
      </w:pPr>
    </w:p>
    <w:p w:rsidR="004434C0" w:rsidRDefault="004434C0" w:rsidP="004434C0">
      <w:pPr>
        <w:pStyle w:val="20"/>
        <w:tabs>
          <w:tab w:val="clear" w:pos="9071"/>
        </w:tabs>
        <w:spacing w:line="240" w:lineRule="auto"/>
        <w:rPr>
          <w:rFonts w:ascii="Virtec Times New Roman Uz" w:hAnsi="Virtec Times New Roman Uz"/>
          <w:lang w:val="ru-RU"/>
        </w:rPr>
      </w:pPr>
    </w:p>
    <w:p w:rsidR="004434C0" w:rsidRDefault="004434C0" w:rsidP="004434C0">
      <w:pPr>
        <w:pStyle w:val="20"/>
        <w:tabs>
          <w:tab w:val="clear" w:pos="9071"/>
        </w:tabs>
        <w:spacing w:line="240" w:lineRule="auto"/>
        <w:rPr>
          <w:rFonts w:ascii="Virtec Times New Roman Uz" w:hAnsi="Virtec Times New Roman Uz"/>
          <w:lang w:val="ru-RU"/>
        </w:rPr>
      </w:pPr>
    </w:p>
    <w:p w:rsidR="004434C0" w:rsidRDefault="004434C0" w:rsidP="004434C0">
      <w:pPr>
        <w:pStyle w:val="20"/>
        <w:tabs>
          <w:tab w:val="clear" w:pos="9071"/>
        </w:tabs>
        <w:spacing w:line="240" w:lineRule="auto"/>
        <w:rPr>
          <w:rFonts w:ascii="Virtec Times New Roman Uz" w:hAnsi="Virtec Times New Roman Uz"/>
          <w:lang w:val="ru-RU"/>
        </w:rPr>
      </w:pPr>
    </w:p>
    <w:p w:rsidR="004434C0" w:rsidRDefault="004434C0" w:rsidP="004434C0">
      <w:pPr>
        <w:pStyle w:val="20"/>
        <w:tabs>
          <w:tab w:val="clear" w:pos="9071"/>
        </w:tabs>
        <w:spacing w:line="240" w:lineRule="auto"/>
        <w:rPr>
          <w:rFonts w:ascii="Virtec Times New Roman Uz" w:hAnsi="Virtec Times New Roman Uz"/>
          <w:lang w:val="ru-RU"/>
        </w:rPr>
      </w:pPr>
    </w:p>
    <w:p w:rsidR="004434C0" w:rsidRDefault="004434C0" w:rsidP="004434C0">
      <w:pPr>
        <w:ind w:firstLine="851"/>
        <w:jc w:val="both"/>
        <w:rPr>
          <w:rFonts w:ascii="Virtec Times New Roman Uz" w:hAnsi="Virtec Times New Roman Uz"/>
          <w:b/>
          <w:snapToGrid w:val="0"/>
          <w:sz w:val="28"/>
        </w:rPr>
      </w:pPr>
    </w:p>
    <w:p w:rsidR="004434C0" w:rsidRDefault="004434C0" w:rsidP="004434C0">
      <w:pPr>
        <w:ind w:firstLine="851"/>
        <w:jc w:val="both"/>
        <w:rPr>
          <w:rFonts w:ascii="Virtec Times New Roman Uz" w:hAnsi="Virtec Times New Roman Uz"/>
          <w:b/>
          <w:snapToGrid w:val="0"/>
          <w:sz w:val="28"/>
        </w:rPr>
      </w:pPr>
    </w:p>
    <w:p w:rsidR="004434C0" w:rsidRDefault="004434C0" w:rsidP="004434C0">
      <w:pPr>
        <w:ind w:firstLine="851"/>
        <w:jc w:val="both"/>
        <w:rPr>
          <w:rFonts w:ascii="Virtec Times New Roman Uz" w:hAnsi="Virtec Times New Roman Uz"/>
          <w:b/>
          <w:snapToGrid w:val="0"/>
          <w:sz w:val="28"/>
        </w:rPr>
      </w:pPr>
    </w:p>
    <w:p w:rsidR="004434C0" w:rsidRDefault="004434C0" w:rsidP="004434C0">
      <w:pPr>
        <w:ind w:firstLine="851"/>
        <w:jc w:val="both"/>
        <w:rPr>
          <w:rFonts w:ascii="Virtec Times New Roman Uz" w:hAnsi="Virtec Times New Roman Uz"/>
          <w:snapToGrid w:val="0"/>
          <w:sz w:val="28"/>
        </w:rPr>
      </w:pPr>
      <w:r>
        <w:rPr>
          <w:rFonts w:ascii="Virtec Times New Roman Uz" w:hAnsi="Virtec Times New Roman Uz"/>
          <w:b/>
          <w:snapToGrid w:val="0"/>
          <w:sz w:val="28"/>
        </w:rPr>
        <w:t>2 машгулот</w:t>
      </w:r>
      <w:r>
        <w:rPr>
          <w:rFonts w:ascii="Virtec Times New Roman Uz" w:hAnsi="Virtec Times New Roman Uz"/>
          <w:snapToGrid w:val="0"/>
          <w:sz w:val="28"/>
        </w:rPr>
        <w:t>. а) Фараз киламиз, битим учун мўлжалланган Хар бир сўм 1 йилда тўрт марта айланади ва охирги тайёр товар ва хизматлар харидига йўналтирилади. Номинал ЯММ хажми 2000 млрд</w:t>
      </w:r>
      <w:proofErr w:type="gramStart"/>
      <w:r>
        <w:rPr>
          <w:rFonts w:ascii="Virtec Times New Roman Uz" w:hAnsi="Virtec Times New Roman Uz"/>
          <w:snapToGrid w:val="0"/>
          <w:sz w:val="28"/>
        </w:rPr>
        <w:t>.с</w:t>
      </w:r>
      <w:proofErr w:type="gramEnd"/>
      <w:r>
        <w:rPr>
          <w:rFonts w:ascii="Virtec Times New Roman Uz" w:hAnsi="Virtec Times New Roman Uz"/>
          <w:snapToGrid w:val="0"/>
          <w:sz w:val="28"/>
        </w:rPr>
        <w:t>ўм. Транзакцион пулга талабнинг микдорини аникланг.</w:t>
      </w:r>
    </w:p>
    <w:p w:rsidR="004434C0" w:rsidRDefault="004434C0" w:rsidP="004434C0">
      <w:pPr>
        <w:ind w:firstLine="851"/>
        <w:jc w:val="both"/>
        <w:rPr>
          <w:rFonts w:ascii="Virtec Times New Roman Uz" w:hAnsi="Virtec Times New Roman Uz"/>
          <w:snapToGrid w:val="0"/>
          <w:sz w:val="28"/>
        </w:rPr>
      </w:pPr>
      <w:r>
        <w:rPr>
          <w:rFonts w:ascii="Virtec Times New Roman Uz" w:hAnsi="Virtec Times New Roman Uz"/>
          <w:snapToGrid w:val="0"/>
          <w:sz w:val="28"/>
        </w:rPr>
        <w:t>б) 6.2. жадвалда спекулятив пулга талаб микдори турли % ставкаларида берилган. а) пунктда топилган жавобдан фойдаланиб, пулга умумий талаб хажмини жадвалда кўрсатинг.</w:t>
      </w:r>
    </w:p>
    <w:p w:rsidR="004434C0" w:rsidRDefault="004434C0" w:rsidP="004434C0">
      <w:pPr>
        <w:ind w:firstLine="851"/>
        <w:jc w:val="both"/>
        <w:rPr>
          <w:rFonts w:ascii="Virtec Times New Roman Uz" w:hAnsi="Virtec Times New Roman Uz"/>
          <w:snapToGrid w:val="0"/>
          <w:sz w:val="28"/>
        </w:rPr>
      </w:pPr>
      <w:r>
        <w:rPr>
          <w:rFonts w:ascii="Virtec Times New Roman Uz" w:hAnsi="Virtec Times New Roman Uz"/>
          <w:snapToGrid w:val="0"/>
          <w:sz w:val="28"/>
        </w:rPr>
        <w:t>в) пул таклифи 580 млрд. сўм. Мувозанат % ставкани аникланг.</w:t>
      </w: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г) Агар пул таклифи 600 млрд. сўмгача ошса; 540 млрд</w:t>
      </w:r>
      <w:proofErr w:type="gramStart"/>
      <w:r>
        <w:rPr>
          <w:rFonts w:ascii="Virtec Times New Roman Uz" w:hAnsi="Virtec Times New Roman Uz"/>
          <w:lang w:val="ru-RU"/>
        </w:rPr>
        <w:t>.с</w:t>
      </w:r>
      <w:proofErr w:type="gramEnd"/>
      <w:r>
        <w:rPr>
          <w:rFonts w:ascii="Virtec Times New Roman Uz" w:hAnsi="Virtec Times New Roman Uz"/>
          <w:lang w:val="ru-RU"/>
        </w:rPr>
        <w:t>ўмгача камайса,мувозанат % ставка микдорини аникланг.</w:t>
      </w:r>
    </w:p>
    <w:p w:rsidR="004434C0" w:rsidRDefault="004434C0" w:rsidP="004434C0">
      <w:pPr>
        <w:ind w:firstLine="851"/>
        <w:jc w:val="both"/>
        <w:rPr>
          <w:rFonts w:ascii="Virtec Times New Roman Uz" w:hAnsi="Virtec Times New Roman Uz"/>
          <w:snapToGrid w:val="0"/>
          <w:sz w:val="28"/>
        </w:rPr>
      </w:pPr>
    </w:p>
    <w:p w:rsidR="004434C0" w:rsidRDefault="004434C0" w:rsidP="004434C0">
      <w:pPr>
        <w:ind w:firstLine="851"/>
        <w:jc w:val="both"/>
        <w:rPr>
          <w:rFonts w:ascii="Virtec Times New Roman Uz" w:hAnsi="Virtec Times New Roman Uz"/>
          <w:snapToGrid w:val="0"/>
          <w:sz w:val="28"/>
        </w:rPr>
      </w:pPr>
    </w:p>
    <w:p w:rsidR="004434C0" w:rsidRDefault="004434C0" w:rsidP="004434C0">
      <w:pPr>
        <w:ind w:firstLine="851"/>
        <w:jc w:val="both"/>
        <w:rPr>
          <w:rFonts w:ascii="Virtec Times New Roman Uz" w:hAnsi="Virtec Times New Roman Uz"/>
          <w:snapToGrid w:val="0"/>
          <w:sz w:val="28"/>
        </w:rPr>
      </w:pPr>
    </w:p>
    <w:p w:rsidR="004434C0" w:rsidRDefault="004434C0" w:rsidP="004434C0">
      <w:pPr>
        <w:ind w:firstLine="851"/>
        <w:jc w:val="both"/>
        <w:rPr>
          <w:rFonts w:ascii="Virtec Times New Roman Uz" w:hAnsi="Virtec Times New Roman Uz"/>
          <w:snapToGrid w:val="0"/>
          <w:sz w:val="28"/>
        </w:rPr>
      </w:pPr>
    </w:p>
    <w:p w:rsidR="004434C0" w:rsidRDefault="004434C0" w:rsidP="004434C0">
      <w:pPr>
        <w:ind w:firstLine="851"/>
        <w:jc w:val="right"/>
        <w:rPr>
          <w:rFonts w:ascii="Virtec Times New Roman Uz" w:hAnsi="Virtec Times New Roman Uz"/>
          <w:snapToGrid w:val="0"/>
          <w:sz w:val="28"/>
        </w:rPr>
      </w:pPr>
      <w:r>
        <w:rPr>
          <w:rFonts w:ascii="Virtec Times New Roman Uz" w:hAnsi="Virtec Times New Roman Uz"/>
          <w:snapToGrid w:val="0"/>
          <w:sz w:val="28"/>
        </w:rPr>
        <w:t>6.2. Жадвал.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5"/>
      </w:tblGrid>
      <w:tr w:rsidR="004434C0" w:rsidTr="00601AEF">
        <w:tblPrEx>
          <w:tblCellMar>
            <w:top w:w="0" w:type="dxa"/>
            <w:bottom w:w="0" w:type="dxa"/>
          </w:tblCellMar>
        </w:tblPrEx>
        <w:trPr>
          <w:cantSplit/>
        </w:trPr>
        <w:tc>
          <w:tcPr>
            <w:tcW w:w="3095" w:type="dxa"/>
            <w:vMerge w:val="restart"/>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Процент ставка</w:t>
            </w:r>
            <w:proofErr w:type="gramStart"/>
            <w:r>
              <w:rPr>
                <w:rFonts w:ascii="Virtec Times New Roman Uz" w:hAnsi="Virtec Times New Roman Uz"/>
                <w:snapToGrid w:val="0"/>
                <w:sz w:val="28"/>
              </w:rPr>
              <w:t xml:space="preserve"> (%)</w:t>
            </w:r>
            <w:proofErr w:type="gramEnd"/>
          </w:p>
        </w:tc>
        <w:tc>
          <w:tcPr>
            <w:tcW w:w="6190" w:type="dxa"/>
            <w:gridSpan w:val="2"/>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Пулга талаб хажми (млрд</w:t>
            </w:r>
            <w:proofErr w:type="gramStart"/>
            <w:r>
              <w:rPr>
                <w:rFonts w:ascii="Virtec Times New Roman Uz" w:hAnsi="Virtec Times New Roman Uz"/>
                <w:snapToGrid w:val="0"/>
                <w:sz w:val="28"/>
              </w:rPr>
              <w:t>.с</w:t>
            </w:r>
            <w:proofErr w:type="gramEnd"/>
            <w:r>
              <w:rPr>
                <w:rFonts w:ascii="Virtec Times New Roman Uz" w:hAnsi="Virtec Times New Roman Uz"/>
                <w:snapToGrid w:val="0"/>
                <w:sz w:val="28"/>
              </w:rPr>
              <w:t>ўм)</w:t>
            </w:r>
          </w:p>
        </w:tc>
      </w:tr>
      <w:tr w:rsidR="004434C0" w:rsidTr="00601AEF">
        <w:tblPrEx>
          <w:tblCellMar>
            <w:top w:w="0" w:type="dxa"/>
            <w:bottom w:w="0" w:type="dxa"/>
          </w:tblCellMar>
        </w:tblPrEx>
        <w:trPr>
          <w:cantSplit/>
        </w:trPr>
        <w:tc>
          <w:tcPr>
            <w:tcW w:w="3095" w:type="dxa"/>
            <w:vMerge/>
          </w:tcPr>
          <w:p w:rsidR="004434C0" w:rsidRDefault="004434C0" w:rsidP="00601AEF">
            <w:pPr>
              <w:jc w:val="center"/>
              <w:rPr>
                <w:rFonts w:ascii="Virtec Times New Roman Uz" w:hAnsi="Virtec Times New Roman Uz"/>
                <w:snapToGrid w:val="0"/>
                <w:sz w:val="28"/>
              </w:rPr>
            </w:pP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Спекулятив талаб</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Умумий</w:t>
            </w: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16</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20</w:t>
            </w:r>
          </w:p>
        </w:tc>
        <w:tc>
          <w:tcPr>
            <w:tcW w:w="3095" w:type="dxa"/>
          </w:tcPr>
          <w:p w:rsidR="004434C0" w:rsidRDefault="004434C0" w:rsidP="00601AEF">
            <w:pPr>
              <w:jc w:val="center"/>
              <w:rPr>
                <w:rFonts w:ascii="Virtec Times New Roman Uz" w:hAnsi="Virtec Times New Roman Uz"/>
                <w:snapToGrid w:val="0"/>
                <w:sz w:val="28"/>
              </w:rPr>
            </w:pP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14</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40</w:t>
            </w:r>
          </w:p>
        </w:tc>
        <w:tc>
          <w:tcPr>
            <w:tcW w:w="3095" w:type="dxa"/>
          </w:tcPr>
          <w:p w:rsidR="004434C0" w:rsidRDefault="004434C0" w:rsidP="00601AEF">
            <w:pPr>
              <w:jc w:val="center"/>
              <w:rPr>
                <w:rFonts w:ascii="Virtec Times New Roman Uz" w:hAnsi="Virtec Times New Roman Uz"/>
                <w:snapToGrid w:val="0"/>
                <w:sz w:val="28"/>
              </w:rPr>
            </w:pP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12</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60</w:t>
            </w:r>
          </w:p>
        </w:tc>
        <w:tc>
          <w:tcPr>
            <w:tcW w:w="3095" w:type="dxa"/>
          </w:tcPr>
          <w:p w:rsidR="004434C0" w:rsidRDefault="004434C0" w:rsidP="00601AEF">
            <w:pPr>
              <w:jc w:val="center"/>
              <w:rPr>
                <w:rFonts w:ascii="Virtec Times New Roman Uz" w:hAnsi="Virtec Times New Roman Uz"/>
                <w:snapToGrid w:val="0"/>
                <w:sz w:val="28"/>
              </w:rPr>
            </w:pP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10</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80</w:t>
            </w:r>
          </w:p>
        </w:tc>
        <w:tc>
          <w:tcPr>
            <w:tcW w:w="3095" w:type="dxa"/>
          </w:tcPr>
          <w:p w:rsidR="004434C0" w:rsidRDefault="004434C0" w:rsidP="00601AEF">
            <w:pPr>
              <w:jc w:val="center"/>
              <w:rPr>
                <w:rFonts w:ascii="Virtec Times New Roman Uz" w:hAnsi="Virtec Times New Roman Uz"/>
                <w:snapToGrid w:val="0"/>
                <w:sz w:val="28"/>
              </w:rPr>
            </w:pP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8</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100</w:t>
            </w:r>
          </w:p>
        </w:tc>
        <w:tc>
          <w:tcPr>
            <w:tcW w:w="3095" w:type="dxa"/>
          </w:tcPr>
          <w:p w:rsidR="004434C0" w:rsidRDefault="004434C0" w:rsidP="00601AEF">
            <w:pPr>
              <w:jc w:val="center"/>
              <w:rPr>
                <w:rFonts w:ascii="Virtec Times New Roman Uz" w:hAnsi="Virtec Times New Roman Uz"/>
                <w:snapToGrid w:val="0"/>
                <w:sz w:val="28"/>
              </w:rPr>
            </w:pP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6</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120</w:t>
            </w:r>
          </w:p>
        </w:tc>
        <w:tc>
          <w:tcPr>
            <w:tcW w:w="3095" w:type="dxa"/>
          </w:tcPr>
          <w:p w:rsidR="004434C0" w:rsidRDefault="004434C0" w:rsidP="00601AEF">
            <w:pPr>
              <w:jc w:val="center"/>
              <w:rPr>
                <w:rFonts w:ascii="Virtec Times New Roman Uz" w:hAnsi="Virtec Times New Roman Uz"/>
                <w:snapToGrid w:val="0"/>
                <w:sz w:val="28"/>
              </w:rPr>
            </w:pPr>
          </w:p>
        </w:tc>
      </w:tr>
      <w:tr w:rsidR="004434C0" w:rsidTr="00601AEF">
        <w:tblPrEx>
          <w:tblCellMar>
            <w:top w:w="0" w:type="dxa"/>
            <w:bottom w:w="0" w:type="dxa"/>
          </w:tblCellMar>
        </w:tblPrEx>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4</w:t>
            </w:r>
          </w:p>
        </w:tc>
        <w:tc>
          <w:tcPr>
            <w:tcW w:w="3095" w:type="dxa"/>
          </w:tcPr>
          <w:p w:rsidR="004434C0" w:rsidRDefault="004434C0" w:rsidP="00601AEF">
            <w:pPr>
              <w:jc w:val="center"/>
              <w:rPr>
                <w:rFonts w:ascii="Virtec Times New Roman Uz" w:hAnsi="Virtec Times New Roman Uz"/>
                <w:snapToGrid w:val="0"/>
                <w:sz w:val="28"/>
              </w:rPr>
            </w:pPr>
            <w:r>
              <w:rPr>
                <w:rFonts w:ascii="Virtec Times New Roman Uz" w:hAnsi="Virtec Times New Roman Uz"/>
                <w:snapToGrid w:val="0"/>
                <w:sz w:val="28"/>
              </w:rPr>
              <w:t>140</w:t>
            </w:r>
          </w:p>
        </w:tc>
        <w:tc>
          <w:tcPr>
            <w:tcW w:w="3095" w:type="dxa"/>
          </w:tcPr>
          <w:p w:rsidR="004434C0" w:rsidRDefault="004434C0" w:rsidP="00601AEF">
            <w:pPr>
              <w:jc w:val="center"/>
              <w:rPr>
                <w:rFonts w:ascii="Virtec Times New Roman Uz" w:hAnsi="Virtec Times New Roman Uz"/>
                <w:snapToGrid w:val="0"/>
                <w:sz w:val="28"/>
              </w:rPr>
            </w:pPr>
          </w:p>
        </w:tc>
      </w:tr>
    </w:tbl>
    <w:p w:rsidR="004434C0" w:rsidRDefault="004434C0" w:rsidP="004434C0">
      <w:pPr>
        <w:pStyle w:val="20"/>
        <w:tabs>
          <w:tab w:val="clear" w:pos="9071"/>
        </w:tabs>
        <w:spacing w:line="240" w:lineRule="auto"/>
        <w:rPr>
          <w:rFonts w:ascii="Virtec Times New Roman Uz" w:hAnsi="Virtec Times New Roman Uz"/>
          <w:lang w:val="ru-RU"/>
        </w:rPr>
      </w:pPr>
      <w:proofErr w:type="gramStart"/>
      <w:r>
        <w:rPr>
          <w:rFonts w:ascii="Virtec Times New Roman Uz" w:hAnsi="Virtec Times New Roman Uz"/>
          <w:lang w:val="ru-RU"/>
        </w:rPr>
        <w:t>д) Агар номинал ЯММ хажми 80 млрд. сўмга ошса; 120 млрд. сўмга камайса % ставканинг хар бир даражасида пулга умумий талаб ва мувозанат фоиз ставка кандай ўзгаради, аникланг.</w:t>
      </w:r>
      <w:proofErr w:type="gramEnd"/>
    </w:p>
    <w:p w:rsidR="004434C0" w:rsidRDefault="004434C0" w:rsidP="004434C0">
      <w:pPr>
        <w:ind w:right="-1" w:firstLine="851"/>
        <w:jc w:val="both"/>
        <w:rPr>
          <w:rFonts w:ascii="Virtec Times New Roman Uz" w:hAnsi="Virtec Times New Roman Uz"/>
          <w:snapToGrid w:val="0"/>
          <w:sz w:val="28"/>
        </w:rPr>
      </w:pPr>
    </w:p>
    <w:p w:rsidR="004434C0" w:rsidRDefault="004434C0" w:rsidP="004434C0">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3 машгулот</w:t>
      </w:r>
      <w:r>
        <w:rPr>
          <w:rFonts w:ascii="Virtec Times New Roman Uz" w:hAnsi="Virtec Times New Roman Uz"/>
          <w:snapToGrid w:val="0"/>
          <w:sz w:val="28"/>
        </w:rPr>
        <w:t>. Фараз киламиз фоиз ставка ва пулга талаб микдори ўртасидаги богликлик куйидагича ифодаланади:</w:t>
      </w:r>
    </w:p>
    <w:p w:rsidR="004434C0" w:rsidRDefault="004434C0" w:rsidP="004434C0">
      <w:pPr>
        <w:ind w:right="-1"/>
        <w:jc w:val="center"/>
        <w:rPr>
          <w:rFonts w:ascii="Virtec Times New Roman Uz" w:hAnsi="Virtec Times New Roman Uz"/>
          <w:b/>
          <w:i/>
          <w:snapToGrid w:val="0"/>
          <w:sz w:val="28"/>
        </w:rPr>
      </w:pPr>
      <w:r>
        <w:rPr>
          <w:rFonts w:ascii="Virtec Times New Roman Uz" w:hAnsi="Virtec Times New Roman Uz"/>
          <w:b/>
          <w:i/>
          <w:snapToGrid w:val="0"/>
          <w:sz w:val="28"/>
          <w:lang w:val="en-US"/>
        </w:rPr>
        <w:t>i</w:t>
      </w:r>
      <w:r>
        <w:rPr>
          <w:rFonts w:ascii="Virtec Times New Roman Uz" w:hAnsi="Virtec Times New Roman Uz"/>
          <w:b/>
          <w:i/>
          <w:snapToGrid w:val="0"/>
          <w:sz w:val="28"/>
        </w:rPr>
        <w:t xml:space="preserve"> = 20 - 2М</w:t>
      </w:r>
    </w:p>
    <w:p w:rsidR="004434C0" w:rsidRDefault="004434C0" w:rsidP="004434C0">
      <w:pPr>
        <w:ind w:right="-1"/>
        <w:rPr>
          <w:rFonts w:ascii="Virtec Times New Roman Uz" w:hAnsi="Virtec Times New Roman Uz"/>
          <w:snapToGrid w:val="0"/>
          <w:sz w:val="28"/>
        </w:rPr>
      </w:pPr>
      <w:r>
        <w:rPr>
          <w:rFonts w:ascii="Virtec Times New Roman Uz" w:hAnsi="Virtec Times New Roman Uz"/>
          <w:snapToGrid w:val="0"/>
          <w:sz w:val="28"/>
        </w:rPr>
        <w:t xml:space="preserve">бунда </w:t>
      </w:r>
    </w:p>
    <w:p w:rsidR="004434C0" w:rsidRDefault="004434C0" w:rsidP="004434C0">
      <w:pPr>
        <w:ind w:right="-1" w:firstLine="851"/>
        <w:rPr>
          <w:rFonts w:ascii="Virtec Times New Roman Uz" w:hAnsi="Virtec Times New Roman Uz"/>
          <w:snapToGrid w:val="0"/>
          <w:sz w:val="28"/>
        </w:rPr>
      </w:pPr>
      <w:r>
        <w:rPr>
          <w:rFonts w:ascii="Virtec Times New Roman Uz" w:hAnsi="Virtec Times New Roman Uz"/>
          <w:b/>
          <w:i/>
          <w:snapToGrid w:val="0"/>
          <w:sz w:val="28"/>
          <w:lang w:val="en-US"/>
        </w:rPr>
        <w:t>i</w:t>
      </w:r>
      <w:r>
        <w:rPr>
          <w:rFonts w:ascii="Virtec Times New Roman Uz" w:hAnsi="Virtec Times New Roman Uz"/>
          <w:b/>
          <w:i/>
          <w:snapToGrid w:val="0"/>
          <w:sz w:val="28"/>
        </w:rPr>
        <w:t xml:space="preserve"> </w:t>
      </w:r>
      <w:r>
        <w:rPr>
          <w:rFonts w:ascii="Virtec Times New Roman Uz" w:hAnsi="Virtec Times New Roman Uz"/>
          <w:snapToGrid w:val="0"/>
          <w:sz w:val="28"/>
        </w:rPr>
        <w:t xml:space="preserve">- % ставкаси, </w:t>
      </w:r>
    </w:p>
    <w:p w:rsidR="004434C0" w:rsidRDefault="004434C0" w:rsidP="004434C0">
      <w:pPr>
        <w:ind w:right="-1" w:firstLine="851"/>
        <w:rPr>
          <w:rFonts w:ascii="Virtec Times New Roman Uz" w:hAnsi="Virtec Times New Roman Uz"/>
          <w:snapToGrid w:val="0"/>
          <w:sz w:val="28"/>
        </w:rPr>
      </w:pPr>
      <w:r>
        <w:rPr>
          <w:rFonts w:ascii="Virtec Times New Roman Uz" w:hAnsi="Virtec Times New Roman Uz"/>
          <w:b/>
          <w:i/>
          <w:snapToGrid w:val="0"/>
          <w:sz w:val="28"/>
        </w:rPr>
        <w:t>М</w:t>
      </w:r>
      <w:r>
        <w:rPr>
          <w:rFonts w:ascii="Virtec Times New Roman Uz" w:hAnsi="Virtec Times New Roman Uz"/>
          <w:snapToGrid w:val="0"/>
          <w:sz w:val="28"/>
        </w:rPr>
        <w:t xml:space="preserve"> - пул микдори (трлн</w:t>
      </w:r>
      <w:proofErr w:type="gramStart"/>
      <w:r>
        <w:rPr>
          <w:rFonts w:ascii="Virtec Times New Roman Uz" w:hAnsi="Virtec Times New Roman Uz"/>
          <w:snapToGrid w:val="0"/>
          <w:sz w:val="28"/>
        </w:rPr>
        <w:t>.с</w:t>
      </w:r>
      <w:proofErr w:type="gramEnd"/>
      <w:r>
        <w:rPr>
          <w:rFonts w:ascii="Virtec Times New Roman Uz" w:hAnsi="Virtec Times New Roman Uz"/>
          <w:snapToGrid w:val="0"/>
          <w:sz w:val="28"/>
        </w:rPr>
        <w:t xml:space="preserve">ўм) </w:t>
      </w: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а) график кўринишда берилган бу функция нимани кўрсатади?</w:t>
      </w:r>
    </w:p>
    <w:p w:rsidR="004434C0" w:rsidRDefault="004434C0" w:rsidP="004434C0">
      <w:pPr>
        <w:ind w:right="-1" w:firstLine="851"/>
        <w:jc w:val="both"/>
        <w:rPr>
          <w:rFonts w:ascii="Virtec Times New Roman Uz" w:hAnsi="Virtec Times New Roman Uz"/>
          <w:snapToGrid w:val="0"/>
          <w:sz w:val="28"/>
        </w:rPr>
      </w:pPr>
      <w:r>
        <w:rPr>
          <w:rFonts w:ascii="Virtec Times New Roman Uz" w:hAnsi="Virtec Times New Roman Uz"/>
          <w:snapToGrid w:val="0"/>
          <w:sz w:val="28"/>
        </w:rPr>
        <w:t>б) агар пулга талаб микдори 5 трлн. сў</w:t>
      </w:r>
      <w:proofErr w:type="gramStart"/>
      <w:r>
        <w:rPr>
          <w:rFonts w:ascii="Virtec Times New Roman Uz" w:hAnsi="Virtec Times New Roman Uz"/>
          <w:snapToGrid w:val="0"/>
          <w:sz w:val="28"/>
        </w:rPr>
        <w:t>м</w:t>
      </w:r>
      <w:proofErr w:type="gramEnd"/>
      <w:r>
        <w:rPr>
          <w:rFonts w:ascii="Virtec Times New Roman Uz" w:hAnsi="Virtec Times New Roman Uz"/>
          <w:snapToGrid w:val="0"/>
          <w:sz w:val="28"/>
        </w:rPr>
        <w:t xml:space="preserve"> бўлса, % ставка кандай бўлади?</w:t>
      </w:r>
    </w:p>
    <w:p w:rsidR="004434C0" w:rsidRDefault="004434C0" w:rsidP="004434C0">
      <w:pPr>
        <w:ind w:right="-1" w:firstLine="851"/>
        <w:jc w:val="both"/>
        <w:rPr>
          <w:rFonts w:ascii="Virtec Times New Roman Uz" w:hAnsi="Virtec Times New Roman Uz"/>
          <w:snapToGrid w:val="0"/>
          <w:sz w:val="28"/>
        </w:rPr>
      </w:pPr>
      <w:r>
        <w:rPr>
          <w:rFonts w:ascii="Virtec Times New Roman Uz" w:hAnsi="Virtec Times New Roman Uz"/>
          <w:snapToGrid w:val="0"/>
          <w:sz w:val="28"/>
        </w:rPr>
        <w:t xml:space="preserve">в) фараз киламиз, ЯММ хажми ошди. </w:t>
      </w:r>
      <w:r>
        <w:rPr>
          <w:rFonts w:ascii="Virtec Times New Roman Uz" w:hAnsi="Virtec Times New Roman Uz"/>
          <w:snapToGrid w:val="0"/>
          <w:sz w:val="28"/>
          <w:lang w:val="en-US"/>
        </w:rPr>
        <w:t>i</w:t>
      </w:r>
      <w:r>
        <w:rPr>
          <w:rFonts w:ascii="Virtec Times New Roman Uz" w:hAnsi="Virtec Times New Roman Uz"/>
          <w:snapToGrid w:val="0"/>
          <w:sz w:val="28"/>
        </w:rPr>
        <w:t xml:space="preserve"> </w:t>
      </w:r>
      <w:proofErr w:type="gramStart"/>
      <w:r>
        <w:rPr>
          <w:rFonts w:ascii="Virtec Times New Roman Uz" w:hAnsi="Virtec Times New Roman Uz"/>
          <w:snapToGrid w:val="0"/>
          <w:sz w:val="28"/>
        </w:rPr>
        <w:t>ва м</w:t>
      </w:r>
      <w:proofErr w:type="gramEnd"/>
      <w:r>
        <w:rPr>
          <w:rFonts w:ascii="Virtec Times New Roman Uz" w:hAnsi="Virtec Times New Roman Uz"/>
          <w:snapToGrid w:val="0"/>
          <w:sz w:val="28"/>
        </w:rPr>
        <w:t xml:space="preserve"> ўртасидаги богликлик илгаригича коладими? Йў</w:t>
      </w:r>
      <w:proofErr w:type="gramStart"/>
      <w:r>
        <w:rPr>
          <w:rFonts w:ascii="Virtec Times New Roman Uz" w:hAnsi="Virtec Times New Roman Uz"/>
          <w:snapToGrid w:val="0"/>
          <w:sz w:val="28"/>
        </w:rPr>
        <w:t>к б</w:t>
      </w:r>
      <w:proofErr w:type="gramEnd"/>
      <w:r>
        <w:rPr>
          <w:rFonts w:ascii="Virtec Times New Roman Uz" w:hAnsi="Virtec Times New Roman Uz"/>
          <w:snapToGrid w:val="0"/>
          <w:sz w:val="28"/>
        </w:rPr>
        <w:t>ўлса, унда кандай йўналишда ўзгаради?</w:t>
      </w:r>
    </w:p>
    <w:p w:rsidR="004434C0" w:rsidRDefault="004434C0" w:rsidP="004434C0">
      <w:pPr>
        <w:ind w:right="-1" w:firstLine="851"/>
        <w:jc w:val="both"/>
        <w:rPr>
          <w:rFonts w:ascii="Virtec Times New Roman Uz" w:hAnsi="Virtec Times New Roman Uz"/>
          <w:snapToGrid w:val="0"/>
          <w:sz w:val="28"/>
        </w:rPr>
      </w:pPr>
    </w:p>
    <w:p w:rsidR="004434C0" w:rsidRDefault="004434C0" w:rsidP="004434C0">
      <w:pPr>
        <w:ind w:right="-1" w:firstLine="851"/>
        <w:jc w:val="both"/>
        <w:rPr>
          <w:rFonts w:ascii="Virtec Times New Roman Uz" w:hAnsi="Virtec Times New Roman Uz"/>
          <w:snapToGrid w:val="0"/>
          <w:sz w:val="28"/>
        </w:rPr>
      </w:pPr>
      <w:r>
        <w:rPr>
          <w:rFonts w:ascii="Virtec Times New Roman Uz" w:hAnsi="Virtec Times New Roman Uz"/>
          <w:b/>
          <w:snapToGrid w:val="0"/>
          <w:sz w:val="28"/>
        </w:rPr>
        <w:t>4 машгулот</w:t>
      </w:r>
      <w:r>
        <w:rPr>
          <w:rFonts w:ascii="Virtec Times New Roman Uz" w:hAnsi="Virtec Times New Roman Uz"/>
          <w:snapToGrid w:val="0"/>
          <w:sz w:val="28"/>
        </w:rPr>
        <w:t>. 6.3. жадвалда</w:t>
      </w:r>
      <w:proofErr w:type="gramStart"/>
      <w:r>
        <w:rPr>
          <w:rFonts w:ascii="Virtec Times New Roman Uz" w:hAnsi="Virtec Times New Roman Uz"/>
          <w:snapToGrid w:val="0"/>
          <w:sz w:val="28"/>
        </w:rPr>
        <w:t xml:space="preserve"> А</w:t>
      </w:r>
      <w:proofErr w:type="gramEnd"/>
      <w:r>
        <w:rPr>
          <w:rFonts w:ascii="Virtec Times New Roman Uz" w:hAnsi="Virtec Times New Roman Uz"/>
          <w:snapToGrid w:val="0"/>
          <w:sz w:val="28"/>
        </w:rPr>
        <w:t xml:space="preserve"> мамлакатнинг номинал ЯММ хажми ва пул массаси тўгрисида маълумотлар берилган.</w:t>
      </w:r>
    </w:p>
    <w:p w:rsidR="004434C0" w:rsidRDefault="004434C0" w:rsidP="004434C0">
      <w:pPr>
        <w:ind w:right="-1" w:firstLine="851"/>
        <w:jc w:val="right"/>
        <w:rPr>
          <w:rFonts w:ascii="Virtec Times New Roman Uz" w:hAnsi="Virtec Times New Roman Uz"/>
          <w:snapToGrid w:val="0"/>
          <w:sz w:val="28"/>
        </w:rPr>
      </w:pPr>
      <w:r>
        <w:rPr>
          <w:rFonts w:ascii="Virtec Times New Roman Uz" w:hAnsi="Virtec Times New Roman Uz"/>
          <w:snapToGrid w:val="0"/>
          <w:sz w:val="28"/>
        </w:rPr>
        <w:t>6.3.Жадвал.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0"/>
        <w:gridCol w:w="2021"/>
        <w:gridCol w:w="2021"/>
        <w:gridCol w:w="3222"/>
      </w:tblGrid>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Йил</w:t>
            </w:r>
          </w:p>
        </w:tc>
        <w:tc>
          <w:tcPr>
            <w:tcW w:w="2021" w:type="dxa"/>
            <w:vAlign w:val="center"/>
          </w:tcPr>
          <w:p w:rsidR="004434C0" w:rsidRDefault="004434C0" w:rsidP="00601AEF">
            <w:pPr>
              <w:ind w:right="-1"/>
              <w:jc w:val="center"/>
              <w:rPr>
                <w:rFonts w:ascii="Virtec Times New Roman Uz" w:hAnsi="Virtec Times New Roman Uz"/>
                <w:snapToGrid w:val="0"/>
                <w:sz w:val="28"/>
                <w:vertAlign w:val="subscript"/>
              </w:rPr>
            </w:pPr>
            <w:r>
              <w:rPr>
                <w:rFonts w:ascii="Virtec Times New Roman Uz" w:hAnsi="Virtec Times New Roman Uz"/>
                <w:snapToGrid w:val="0"/>
                <w:sz w:val="28"/>
              </w:rPr>
              <w:t>М</w:t>
            </w:r>
            <w:proofErr w:type="gramStart"/>
            <w:r>
              <w:rPr>
                <w:rFonts w:ascii="Virtec Times New Roman Uz" w:hAnsi="Virtec Times New Roman Uz"/>
                <w:snapToGrid w:val="0"/>
                <w:sz w:val="28"/>
                <w:vertAlign w:val="subscript"/>
              </w:rPr>
              <w:t>1</w:t>
            </w:r>
            <w:proofErr w:type="gramEnd"/>
          </w:p>
        </w:tc>
        <w:tc>
          <w:tcPr>
            <w:tcW w:w="2021" w:type="dxa"/>
            <w:vAlign w:val="center"/>
          </w:tcPr>
          <w:p w:rsidR="004434C0" w:rsidRDefault="004434C0" w:rsidP="00601AEF">
            <w:pPr>
              <w:ind w:right="-1"/>
              <w:jc w:val="center"/>
              <w:rPr>
                <w:rFonts w:ascii="Virtec Times New Roman Uz" w:hAnsi="Virtec Times New Roman Uz"/>
                <w:snapToGrid w:val="0"/>
                <w:sz w:val="28"/>
                <w:vertAlign w:val="subscript"/>
              </w:rPr>
            </w:pPr>
            <w:r>
              <w:rPr>
                <w:rFonts w:ascii="Virtec Times New Roman Uz" w:hAnsi="Virtec Times New Roman Uz"/>
                <w:snapToGrid w:val="0"/>
                <w:sz w:val="28"/>
              </w:rPr>
              <w:t>М</w:t>
            </w:r>
            <w:proofErr w:type="gramStart"/>
            <w:r>
              <w:rPr>
                <w:rFonts w:ascii="Virtec Times New Roman Uz" w:hAnsi="Virtec Times New Roman Uz"/>
                <w:snapToGrid w:val="0"/>
                <w:sz w:val="28"/>
                <w:vertAlign w:val="subscript"/>
              </w:rPr>
              <w:t>2</w:t>
            </w:r>
            <w:proofErr w:type="gramEnd"/>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ЯММ номинал хажми</w:t>
            </w:r>
          </w:p>
        </w:tc>
      </w:tr>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1967</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187,4</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350</w:t>
            </w:r>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816,4</w:t>
            </w:r>
          </w:p>
        </w:tc>
      </w:tr>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1969</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209,0</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392,5</w:t>
            </w:r>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963,9</w:t>
            </w:r>
          </w:p>
        </w:tc>
      </w:tr>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1971</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234,0</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471,9</w:t>
            </w:r>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1102,7</w:t>
            </w:r>
          </w:p>
        </w:tc>
      </w:tr>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1973</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270,5</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571,4</w:t>
            </w:r>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1359,3</w:t>
            </w:r>
          </w:p>
        </w:tc>
      </w:tr>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1975</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295,2</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664,7</w:t>
            </w:r>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1598,4</w:t>
            </w:r>
          </w:p>
        </w:tc>
      </w:tr>
      <w:tr w:rsidR="004434C0" w:rsidTr="00601AEF">
        <w:tblPrEx>
          <w:tblCellMar>
            <w:top w:w="0" w:type="dxa"/>
            <w:bottom w:w="0" w:type="dxa"/>
          </w:tblCellMar>
        </w:tblPrEx>
        <w:trPr>
          <w:jc w:val="center"/>
        </w:trPr>
        <w:tc>
          <w:tcPr>
            <w:tcW w:w="2020"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lastRenderedPageBreak/>
              <w:t>1977</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338,5</w:t>
            </w:r>
          </w:p>
        </w:tc>
        <w:tc>
          <w:tcPr>
            <w:tcW w:w="20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809,5</w:t>
            </w:r>
          </w:p>
        </w:tc>
        <w:tc>
          <w:tcPr>
            <w:tcW w:w="3222"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1990,5</w:t>
            </w:r>
          </w:p>
        </w:tc>
      </w:tr>
    </w:tbl>
    <w:p w:rsidR="004434C0" w:rsidRDefault="004434C0" w:rsidP="004434C0">
      <w:pPr>
        <w:spacing w:before="222"/>
        <w:ind w:right="-1" w:firstLine="851"/>
        <w:jc w:val="both"/>
        <w:rPr>
          <w:rFonts w:ascii="Virtec Times New Roman Uz" w:hAnsi="Virtec Times New Roman Uz"/>
          <w:snapToGrid w:val="0"/>
          <w:sz w:val="28"/>
        </w:rPr>
      </w:pPr>
      <w:r>
        <w:rPr>
          <w:rFonts w:ascii="Virtec Times New Roman Uz" w:hAnsi="Virtec Times New Roman Uz"/>
          <w:snapToGrid w:val="0"/>
          <w:sz w:val="28"/>
        </w:rPr>
        <w:t>Шу давр ичида М</w:t>
      </w:r>
      <w:proofErr w:type="gramStart"/>
      <w:r>
        <w:rPr>
          <w:rFonts w:ascii="Virtec Times New Roman Uz" w:hAnsi="Virtec Times New Roman Uz"/>
          <w:snapToGrid w:val="0"/>
          <w:sz w:val="28"/>
          <w:vertAlign w:val="subscript"/>
        </w:rPr>
        <w:t>1</w:t>
      </w:r>
      <w:proofErr w:type="gramEnd"/>
      <w:r>
        <w:rPr>
          <w:rFonts w:ascii="Virtec Times New Roman Uz" w:hAnsi="Virtec Times New Roman Uz"/>
          <w:snapToGrid w:val="0"/>
          <w:sz w:val="28"/>
        </w:rPr>
        <w:t xml:space="preserve"> ва М</w:t>
      </w:r>
      <w:r>
        <w:rPr>
          <w:rFonts w:ascii="Virtec Times New Roman Uz" w:hAnsi="Virtec Times New Roman Uz"/>
          <w:snapToGrid w:val="0"/>
          <w:sz w:val="28"/>
          <w:vertAlign w:val="subscript"/>
        </w:rPr>
        <w:t>2</w:t>
      </w:r>
      <w:r>
        <w:rPr>
          <w:rFonts w:ascii="Virtec Times New Roman Uz" w:hAnsi="Virtec Times New Roman Uz"/>
          <w:snapToGrid w:val="0"/>
          <w:sz w:val="28"/>
        </w:rPr>
        <w:t xml:space="preserve"> асосида хисобланган пул муомаласи тезлигини таккосланг.  Кайси холатда пул муомаласи тезлиги баркароррок.</w:t>
      </w:r>
    </w:p>
    <w:p w:rsidR="004434C0" w:rsidRDefault="004434C0" w:rsidP="004434C0">
      <w:pPr>
        <w:spacing w:before="222"/>
        <w:ind w:right="-1" w:firstLine="851"/>
        <w:jc w:val="both"/>
        <w:rPr>
          <w:rFonts w:ascii="Virtec Times New Roman Uz" w:hAnsi="Virtec Times New Roman Uz"/>
          <w:b/>
          <w:snapToGrid w:val="0"/>
          <w:sz w:val="28"/>
        </w:rPr>
      </w:pPr>
    </w:p>
    <w:p w:rsidR="004434C0" w:rsidRDefault="004434C0" w:rsidP="004434C0">
      <w:pPr>
        <w:spacing w:before="222"/>
        <w:ind w:right="-1" w:firstLine="851"/>
        <w:jc w:val="both"/>
        <w:rPr>
          <w:rFonts w:ascii="Virtec Times New Roman Uz" w:hAnsi="Virtec Times New Roman Uz"/>
          <w:b/>
          <w:snapToGrid w:val="0"/>
          <w:sz w:val="28"/>
        </w:rPr>
      </w:pPr>
    </w:p>
    <w:p w:rsidR="004434C0" w:rsidRDefault="004434C0" w:rsidP="004434C0">
      <w:pPr>
        <w:spacing w:before="222"/>
        <w:ind w:right="-1" w:firstLine="851"/>
        <w:jc w:val="both"/>
        <w:rPr>
          <w:rFonts w:ascii="Virtec Times New Roman Uz" w:hAnsi="Virtec Times New Roman Uz"/>
          <w:b/>
          <w:snapToGrid w:val="0"/>
          <w:sz w:val="28"/>
        </w:rPr>
      </w:pPr>
      <w:r>
        <w:rPr>
          <w:rFonts w:ascii="Virtec Times New Roman Uz" w:hAnsi="Virtec Times New Roman Uz"/>
          <w:b/>
          <w:snapToGrid w:val="0"/>
          <w:sz w:val="28"/>
        </w:rPr>
        <w:t>5 машгулот.</w:t>
      </w:r>
    </w:p>
    <w:p w:rsidR="004434C0" w:rsidRDefault="004434C0" w:rsidP="004434C0">
      <w:pPr>
        <w:ind w:right="-1" w:firstLine="851"/>
        <w:jc w:val="right"/>
        <w:rPr>
          <w:rFonts w:ascii="Virtec Times New Roman Uz" w:hAnsi="Virtec Times New Roman Uz"/>
          <w:snapToGrid w:val="0"/>
          <w:sz w:val="28"/>
        </w:rPr>
      </w:pPr>
      <w:r>
        <w:rPr>
          <w:rFonts w:ascii="Virtec Times New Roman Uz" w:hAnsi="Virtec Times New Roman Uz"/>
          <w:snapToGrid w:val="0"/>
          <w:sz w:val="28"/>
        </w:rPr>
        <w:t>6.4. Жадвал.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1"/>
        <w:gridCol w:w="2321"/>
        <w:gridCol w:w="2321"/>
        <w:gridCol w:w="2321"/>
      </w:tblGrid>
      <w:tr w:rsidR="004434C0" w:rsidTr="00601AEF">
        <w:tblPrEx>
          <w:tblCellMar>
            <w:top w:w="0" w:type="dxa"/>
            <w:bottom w:w="0" w:type="dxa"/>
          </w:tblCellMar>
        </w:tblPrEx>
        <w:trPr>
          <w:jc w:val="center"/>
        </w:trPr>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Процент ставка</w:t>
            </w:r>
            <w:proofErr w:type="gramStart"/>
            <w:r>
              <w:rPr>
                <w:rFonts w:ascii="Virtec Times New Roman Uz" w:hAnsi="Virtec Times New Roman Uz"/>
                <w:snapToGrid w:val="0"/>
                <w:sz w:val="28"/>
              </w:rPr>
              <w:t xml:space="preserve"> (%)</w:t>
            </w:r>
            <w:proofErr w:type="gramEnd"/>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Облигация нархи (сўм)</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Процент ставка</w:t>
            </w:r>
            <w:proofErr w:type="gramStart"/>
            <w:r>
              <w:rPr>
                <w:rFonts w:ascii="Virtec Times New Roman Uz" w:hAnsi="Virtec Times New Roman Uz"/>
                <w:snapToGrid w:val="0"/>
                <w:sz w:val="28"/>
              </w:rPr>
              <w:t xml:space="preserve"> (%)</w:t>
            </w:r>
            <w:proofErr w:type="gramEnd"/>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Облигация нархи (сўм)</w:t>
            </w:r>
          </w:p>
        </w:tc>
      </w:tr>
      <w:tr w:rsidR="004434C0" w:rsidTr="00601AEF">
        <w:tblPrEx>
          <w:tblCellMar>
            <w:top w:w="0" w:type="dxa"/>
            <w:bottom w:w="0" w:type="dxa"/>
          </w:tblCellMar>
        </w:tblPrEx>
        <w:trPr>
          <w:jc w:val="center"/>
        </w:trPr>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2000</w:t>
            </w:r>
          </w:p>
        </w:tc>
      </w:tr>
      <w:tr w:rsidR="004434C0" w:rsidTr="00601AEF">
        <w:tblPrEx>
          <w:tblCellMar>
            <w:top w:w="0" w:type="dxa"/>
            <w:bottom w:w="0" w:type="dxa"/>
          </w:tblCellMar>
        </w:tblPrEx>
        <w:trPr>
          <w:jc w:val="center"/>
        </w:trPr>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10</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w:t>
            </w:r>
          </w:p>
        </w:tc>
      </w:tr>
      <w:tr w:rsidR="004434C0" w:rsidTr="00601AEF">
        <w:tblPrEx>
          <w:tblCellMar>
            <w:top w:w="0" w:type="dxa"/>
            <w:bottom w:w="0" w:type="dxa"/>
          </w:tblCellMar>
        </w:tblPrEx>
        <w:trPr>
          <w:jc w:val="center"/>
        </w:trPr>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2500</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12,5</w:t>
            </w:r>
          </w:p>
        </w:tc>
        <w:tc>
          <w:tcPr>
            <w:tcW w:w="2321" w:type="dxa"/>
            <w:vAlign w:val="center"/>
          </w:tcPr>
          <w:p w:rsidR="004434C0" w:rsidRDefault="004434C0" w:rsidP="00601AEF">
            <w:pPr>
              <w:ind w:right="-1"/>
              <w:jc w:val="center"/>
              <w:rPr>
                <w:rFonts w:ascii="Virtec Times New Roman Uz" w:hAnsi="Virtec Times New Roman Uz"/>
                <w:snapToGrid w:val="0"/>
                <w:sz w:val="28"/>
              </w:rPr>
            </w:pPr>
            <w:r>
              <w:rPr>
                <w:rFonts w:ascii="Virtec Times New Roman Uz" w:hAnsi="Virtec Times New Roman Uz"/>
                <w:snapToGrid w:val="0"/>
                <w:sz w:val="28"/>
              </w:rPr>
              <w:t>-</w:t>
            </w:r>
          </w:p>
        </w:tc>
      </w:tr>
    </w:tbl>
    <w:p w:rsidR="004434C0" w:rsidRDefault="004434C0" w:rsidP="004434C0">
      <w:pPr>
        <w:ind w:right="2816"/>
        <w:rPr>
          <w:rFonts w:ascii="Virtec Times New Roman Uz" w:hAnsi="Virtec Times New Roman Uz"/>
          <w:snapToGrid w:val="0"/>
          <w:sz w:val="28"/>
        </w:rPr>
      </w:pPr>
    </w:p>
    <w:p w:rsidR="004434C0" w:rsidRDefault="004434C0" w:rsidP="004434C0">
      <w:pPr>
        <w:pStyle w:val="20"/>
        <w:tabs>
          <w:tab w:val="clear" w:pos="9071"/>
        </w:tabs>
        <w:spacing w:line="240" w:lineRule="auto"/>
        <w:rPr>
          <w:rFonts w:ascii="Virtec Times New Roman Uz" w:hAnsi="Virtec Times New Roman Uz"/>
          <w:lang w:val="ru-RU"/>
        </w:rPr>
      </w:pPr>
      <w:r>
        <w:rPr>
          <w:rFonts w:ascii="Virtec Times New Roman Uz" w:hAnsi="Virtec Times New Roman Uz"/>
          <w:lang w:val="ru-RU"/>
        </w:rPr>
        <w:t>Облигация бўйича йилига 100 млрд. сў</w:t>
      </w:r>
      <w:proofErr w:type="gramStart"/>
      <w:r>
        <w:rPr>
          <w:rFonts w:ascii="Virtec Times New Roman Uz" w:hAnsi="Virtec Times New Roman Uz"/>
          <w:lang w:val="ru-RU"/>
        </w:rPr>
        <w:t>м</w:t>
      </w:r>
      <w:proofErr w:type="gramEnd"/>
      <w:r>
        <w:rPr>
          <w:rFonts w:ascii="Virtec Times New Roman Uz" w:hAnsi="Virtec Times New Roman Uz"/>
          <w:lang w:val="ru-RU"/>
        </w:rPr>
        <w:t xml:space="preserve"> фоиз тўланади. </w:t>
      </w:r>
    </w:p>
    <w:p w:rsidR="004434C0" w:rsidRDefault="004434C0" w:rsidP="004434C0">
      <w:pPr>
        <w:ind w:right="-1" w:firstLine="851"/>
        <w:jc w:val="both"/>
        <w:rPr>
          <w:rFonts w:ascii="Virtec Times New Roman Uz" w:hAnsi="Virtec Times New Roman Uz"/>
          <w:snapToGrid w:val="0"/>
          <w:sz w:val="28"/>
        </w:rPr>
      </w:pPr>
      <w:r>
        <w:rPr>
          <w:rFonts w:ascii="Virtec Times New Roman Uz" w:hAnsi="Virtec Times New Roman Uz"/>
          <w:snapToGrid w:val="0"/>
          <w:sz w:val="28"/>
        </w:rPr>
        <w:t>6.4 жадвалда турли фоиз ставка даражаларида облигация нархлари тўгрисида маълумот келтирилган. Жадвални етишмайдиган кўрсаткичлар билан тўлдиринг.</w:t>
      </w:r>
    </w:p>
    <w:p w:rsidR="004434C0" w:rsidRDefault="004434C0" w:rsidP="004434C0">
      <w:pPr>
        <w:ind w:right="-1" w:firstLine="851"/>
        <w:jc w:val="both"/>
        <w:rPr>
          <w:rFonts w:ascii="Virtec Times New Roman Uz" w:hAnsi="Virtec Times New Roman Uz"/>
          <w:snapToGrid w:val="0"/>
          <w:sz w:val="28"/>
        </w:rPr>
      </w:pPr>
    </w:p>
    <w:p w:rsidR="004434C0" w:rsidRDefault="004434C0" w:rsidP="004434C0">
      <w:pPr>
        <w:jc w:val="both"/>
        <w:rPr>
          <w:rFonts w:ascii="Virtec Times New Roman Uz" w:hAnsi="Virtec Times New Roman Uz"/>
          <w:b/>
          <w:bCs/>
          <w:sz w:val="28"/>
        </w:rPr>
      </w:pPr>
      <w:r>
        <w:rPr>
          <w:rFonts w:ascii="Virtec Times New Roman Uz" w:hAnsi="Virtec Times New Roman Uz"/>
          <w:b/>
          <w:bCs/>
          <w:sz w:val="28"/>
        </w:rPr>
        <w:t>Диагностик текшириш учун тестлар.</w:t>
      </w:r>
    </w:p>
    <w:p w:rsidR="004434C0" w:rsidRDefault="004434C0" w:rsidP="004434C0">
      <w:pPr>
        <w:jc w:val="both"/>
        <w:rPr>
          <w:rFonts w:ascii="Virtec Times New Roman Uz" w:hAnsi="Virtec Times New Roman Uz"/>
          <w:b/>
          <w:bCs/>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 Пул ва "карийб пул" ўртасидаги фарк нимадан иборат?</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Пулни "карийб пул</w:t>
      </w:r>
      <w:proofErr w:type="gramStart"/>
      <w:r>
        <w:rPr>
          <w:rFonts w:ascii="Virtec Times New Roman Uz" w:hAnsi="Virtec Times New Roman Uz"/>
          <w:sz w:val="28"/>
        </w:rPr>
        <w:t>"д</w:t>
      </w:r>
      <w:proofErr w:type="gramEnd"/>
      <w:r>
        <w:rPr>
          <w:rFonts w:ascii="Virtec Times New Roman Uz" w:hAnsi="Virtec Times New Roman Uz"/>
          <w:sz w:val="28"/>
        </w:rPr>
        <w:t xml:space="preserve">ан фаркли ўларок бевосита равишда сарфлаш мумкин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"Карийб пуллар" банклардаги депозит куйилмаларни ўз ичига олмайди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Пул, "карийб пул</w:t>
      </w:r>
      <w:proofErr w:type="gramStart"/>
      <w:r>
        <w:rPr>
          <w:rFonts w:ascii="Virtec Times New Roman Uz" w:hAnsi="Virtec Times New Roman Uz"/>
          <w:sz w:val="28"/>
        </w:rPr>
        <w:t>"г</w:t>
      </w:r>
      <w:proofErr w:type="gramEnd"/>
      <w:r>
        <w:rPr>
          <w:rFonts w:ascii="Virtec Times New Roman Uz" w:hAnsi="Virtec Times New Roman Uz"/>
          <w:sz w:val="28"/>
        </w:rPr>
        <w:t>а караганда тезрок айланади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"Карийб пуллар" пулдан фаркланиб, майда килинмайдиган когоз пулдир</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"Карийб пуллар" пулга сотиладиган барча товарларни ўз ичига олади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2. "Пулга бўлган талаб" тушунчаси куйидагини билдиради: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Кимматбахо когозларни зарурат тугилганда ўзгармас нархларда сотиш максадида саклаш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тадбиркорларга маълум фоиз куйилмалари шароитида кредит берига тайёр пул микдори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даромаднинг бир кисмини хар эхтимолга карши саклаб колиш истаги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активлар томонидан пулга бўлган талабнинг ўзи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lastRenderedPageBreak/>
        <w:t>д) битимлар учун пулга талаб ва активлар томонидан пулга талабнинг ўзи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3. Агарда индекс шаклида ифодаланган нархлар даражасини </w:t>
      </w:r>
      <w:proofErr w:type="gramStart"/>
      <w:r>
        <w:rPr>
          <w:rFonts w:ascii="Virtec Times New Roman Uz" w:hAnsi="Virtec Times New Roman Uz"/>
          <w:sz w:val="28"/>
        </w:rPr>
        <w:t>Р</w:t>
      </w:r>
      <w:proofErr w:type="gramEnd"/>
      <w:r>
        <w:rPr>
          <w:rFonts w:ascii="Virtec Times New Roman Uz" w:hAnsi="Virtec Times New Roman Uz"/>
          <w:sz w:val="28"/>
        </w:rPr>
        <w:t xml:space="preserve"> деб ва пул кийматини </w:t>
      </w:r>
      <w:r>
        <w:rPr>
          <w:rFonts w:ascii="Virtec Times New Roman Uz" w:hAnsi="Virtec Times New Roman Uz"/>
          <w:sz w:val="28"/>
          <w:lang w:val="en-US"/>
        </w:rPr>
        <w:t>D</w:t>
      </w:r>
      <w:r>
        <w:rPr>
          <w:rFonts w:ascii="Virtec Times New Roman Uz" w:hAnsi="Virtec Times New Roman Uz"/>
          <w:sz w:val="28"/>
        </w:rPr>
        <w:t xml:space="preserve"> деб белгиласак, унда: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а) </w:t>
      </w:r>
      <w:r>
        <w:rPr>
          <w:rFonts w:ascii="Virtec Times New Roman Uz" w:hAnsi="Virtec Times New Roman Uz"/>
          <w:sz w:val="28"/>
          <w:lang w:val="en-US"/>
        </w:rPr>
        <w:t>P</w:t>
      </w:r>
      <w:r>
        <w:rPr>
          <w:rFonts w:ascii="Virtec Times New Roman Uz" w:hAnsi="Virtec Times New Roman Uz"/>
          <w:sz w:val="28"/>
        </w:rPr>
        <w:t>=</w:t>
      </w:r>
      <w:r>
        <w:rPr>
          <w:rFonts w:ascii="Virtec Times New Roman Uz" w:hAnsi="Virtec Times New Roman Uz"/>
          <w:sz w:val="28"/>
          <w:lang w:val="en-US"/>
        </w:rPr>
        <w:t>D</w:t>
      </w:r>
      <w:r>
        <w:rPr>
          <w:rFonts w:ascii="Virtec Times New Roman Uz" w:hAnsi="Virtec Times New Roman Uz"/>
          <w:sz w:val="28"/>
        </w:rPr>
        <w:t>-1</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б) </w:t>
      </w:r>
      <w:r>
        <w:rPr>
          <w:rFonts w:ascii="Virtec Times New Roman Uz" w:hAnsi="Virtec Times New Roman Uz"/>
          <w:sz w:val="28"/>
          <w:lang w:val="en-US"/>
        </w:rPr>
        <w:t>D</w:t>
      </w:r>
      <w:r>
        <w:rPr>
          <w:rFonts w:ascii="Virtec Times New Roman Uz" w:hAnsi="Virtec Times New Roman Uz"/>
          <w:sz w:val="28"/>
        </w:rPr>
        <w:t>=1</w:t>
      </w:r>
      <w:proofErr w:type="gramStart"/>
      <w:r>
        <w:rPr>
          <w:rFonts w:ascii="Virtec Times New Roman Uz" w:hAnsi="Virtec Times New Roman Uz"/>
          <w:sz w:val="28"/>
        </w:rPr>
        <w:t xml:space="preserve"> :</w:t>
      </w:r>
      <w:proofErr w:type="gramEnd"/>
      <w:r>
        <w:rPr>
          <w:rFonts w:ascii="Virtec Times New Roman Uz" w:hAnsi="Virtec Times New Roman Uz"/>
          <w:sz w:val="28"/>
        </w:rPr>
        <w:t xml:space="preserve"> </w:t>
      </w:r>
      <w:r>
        <w:rPr>
          <w:rFonts w:ascii="Virtec Times New Roman Uz" w:hAnsi="Virtec Times New Roman Uz"/>
          <w:sz w:val="28"/>
          <w:lang w:val="en-US"/>
        </w:rPr>
        <w:t>P</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1=</w:t>
      </w:r>
      <w:r>
        <w:rPr>
          <w:rFonts w:ascii="Virtec Times New Roman Uz" w:hAnsi="Virtec Times New Roman Uz"/>
          <w:sz w:val="28"/>
          <w:lang w:val="en-US"/>
        </w:rPr>
        <w:t>D</w:t>
      </w:r>
      <w:proofErr w:type="gramStart"/>
      <w:r>
        <w:rPr>
          <w:rFonts w:ascii="Virtec Times New Roman Uz" w:hAnsi="Virtec Times New Roman Uz"/>
          <w:sz w:val="28"/>
        </w:rPr>
        <w:t xml:space="preserve"> :</w:t>
      </w:r>
      <w:proofErr w:type="gramEnd"/>
      <w:r>
        <w:rPr>
          <w:rFonts w:ascii="Virtec Times New Roman Uz" w:hAnsi="Virtec Times New Roman Uz"/>
          <w:sz w:val="28"/>
        </w:rPr>
        <w:t xml:space="preserve"> </w:t>
      </w:r>
      <w:r>
        <w:rPr>
          <w:rFonts w:ascii="Virtec Times New Roman Uz" w:hAnsi="Virtec Times New Roman Uz"/>
          <w:sz w:val="28"/>
          <w:lang w:val="en-US"/>
        </w:rPr>
        <w:t>P</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г) </w:t>
      </w:r>
      <w:r>
        <w:rPr>
          <w:rFonts w:ascii="Virtec Times New Roman Uz" w:hAnsi="Virtec Times New Roman Uz"/>
          <w:sz w:val="28"/>
          <w:lang w:val="en-US"/>
        </w:rPr>
        <w:t>D</w:t>
      </w:r>
      <w:r>
        <w:rPr>
          <w:rFonts w:ascii="Virtec Times New Roman Uz" w:hAnsi="Virtec Times New Roman Uz"/>
          <w:sz w:val="28"/>
        </w:rPr>
        <w:t>=</w:t>
      </w:r>
      <w:r>
        <w:rPr>
          <w:rFonts w:ascii="Virtec Times New Roman Uz" w:hAnsi="Virtec Times New Roman Uz"/>
          <w:sz w:val="28"/>
          <w:lang w:val="en-US"/>
        </w:rPr>
        <w:t>P</w:t>
      </w:r>
      <w:r>
        <w:rPr>
          <w:rFonts w:ascii="Virtec Times New Roman Uz" w:hAnsi="Virtec Times New Roman Uz"/>
          <w:sz w:val="28"/>
        </w:rPr>
        <w:t>-1</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д) </w:t>
      </w:r>
      <w:r>
        <w:rPr>
          <w:rFonts w:ascii="Virtec Times New Roman Uz" w:hAnsi="Virtec Times New Roman Uz"/>
          <w:sz w:val="28"/>
          <w:lang w:val="en-US"/>
        </w:rPr>
        <w:t>D</w:t>
      </w:r>
      <w:r>
        <w:rPr>
          <w:rFonts w:ascii="Virtec Times New Roman Uz" w:hAnsi="Virtec Times New Roman Uz"/>
          <w:sz w:val="28"/>
        </w:rPr>
        <w:t xml:space="preserve">=1 - </w:t>
      </w:r>
      <w:r>
        <w:rPr>
          <w:rFonts w:ascii="Virtec Times New Roman Uz" w:hAnsi="Virtec Times New Roman Uz"/>
          <w:sz w:val="28"/>
          <w:lang w:val="en-US"/>
        </w:rPr>
        <w:t>P</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4. Агар ЯММ номинал хажми 4000 млрд. сўм бўлса, битимлар учун пулга талаб 800 млрд. </w:t>
      </w:r>
      <w:proofErr w:type="gramStart"/>
      <w:r>
        <w:rPr>
          <w:rFonts w:ascii="Virtec Times New Roman Uz" w:hAnsi="Virtec Times New Roman Uz"/>
          <w:sz w:val="28"/>
        </w:rPr>
        <w:t>с</w:t>
      </w:r>
      <w:proofErr w:type="gramEnd"/>
      <w:r>
        <w:rPr>
          <w:rFonts w:ascii="Virtec Times New Roman Uz" w:hAnsi="Virtec Times New Roman Uz"/>
          <w:sz w:val="28"/>
        </w:rPr>
        <w:t>ўмга тенг бўлса, у холда: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актилар томонидан пулга талаб 3200 млрд.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бўлади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пулга бўлган умумий талаб 4800 млрд.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бўлади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хар бир сў</w:t>
      </w:r>
      <w:proofErr w:type="gramStart"/>
      <w:r>
        <w:rPr>
          <w:rFonts w:ascii="Virtec Times New Roman Uz" w:hAnsi="Virtec Times New Roman Uz"/>
          <w:sz w:val="28"/>
        </w:rPr>
        <w:t>м</w:t>
      </w:r>
      <w:proofErr w:type="gramEnd"/>
      <w:r>
        <w:rPr>
          <w:rFonts w:ascii="Virtec Times New Roman Uz" w:hAnsi="Virtec Times New Roman Uz"/>
          <w:sz w:val="28"/>
        </w:rPr>
        <w:t xml:space="preserve"> йилида ўртача 5 марта айланади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пул таклифи хажмини ошириш керак.</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активлар томонидан пулга бўлган талаб 4800 млрд</w:t>
      </w:r>
      <w:proofErr w:type="gramStart"/>
      <w:r>
        <w:rPr>
          <w:rFonts w:ascii="Virtec Times New Roman Uz" w:hAnsi="Virtec Times New Roman Uz"/>
          <w:sz w:val="28"/>
        </w:rPr>
        <w:t>.с</w:t>
      </w:r>
      <w:proofErr w:type="gramEnd"/>
      <w:r>
        <w:rPr>
          <w:rFonts w:ascii="Virtec Times New Roman Uz" w:hAnsi="Virtec Times New Roman Uz"/>
          <w:sz w:val="28"/>
        </w:rPr>
        <w:t xml:space="preserve">ўмни ташкил этади. </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5. Пул куйидаги вазифаларни бажаради: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муомала воситаси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жамгариш воситаси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киймат ўлчови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олдин берилган барча жавоблар тўгри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хамма жавоблар нотўгри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6. Куйидагиларнинг кайси бири "карийб пулга" кирмайди: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чекли бўлмаган жамгарма омонатлар</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катта микдордаги муддатли омонатлар</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кредит карточкалари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киска муддатли давлат кимматбахо когозлари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кичик микдордаги муддатли омонатлар</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7. Фараз киламиз, битимлар учун пулга бўлган талаб ЯММ номинал хажмининг 10 процентини ташкил этади, пуллар таклифи эса 450 млрд. сў</w:t>
      </w:r>
      <w:proofErr w:type="gramStart"/>
      <w:r>
        <w:rPr>
          <w:rFonts w:ascii="Virtec Times New Roman Uz" w:hAnsi="Virtec Times New Roman Uz"/>
          <w:sz w:val="28"/>
        </w:rPr>
        <w:t>м</w:t>
      </w:r>
      <w:proofErr w:type="gramEnd"/>
      <w:r>
        <w:rPr>
          <w:rFonts w:ascii="Virtec Times New Roman Uz" w:hAnsi="Virtec Times New Roman Uz"/>
          <w:sz w:val="28"/>
        </w:rPr>
        <w:t>, активлар томонидан пулга талаб куйидаги жадвалда келтирилган: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5"/>
        <w:gridCol w:w="4785"/>
      </w:tblGrid>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Фоиз куйилмаси, %</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Активлар томонидан пулга талаб (млрд. сўм)</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14</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100</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lastRenderedPageBreak/>
              <w:t>13</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150</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12</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200</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11</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250</w:t>
            </w:r>
          </w:p>
        </w:tc>
      </w:tr>
    </w:tbl>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Агар ЯММнинг номинал хажми 3000 млрд. </w:t>
      </w:r>
      <w:proofErr w:type="gramStart"/>
      <w:r>
        <w:rPr>
          <w:rFonts w:ascii="Virtec Times New Roman Uz" w:hAnsi="Virtec Times New Roman Uz"/>
          <w:sz w:val="28"/>
        </w:rPr>
        <w:t>с</w:t>
      </w:r>
      <w:proofErr w:type="gramEnd"/>
      <w:r>
        <w:rPr>
          <w:rFonts w:ascii="Virtec Times New Roman Uz" w:hAnsi="Virtec Times New Roman Uz"/>
          <w:sz w:val="28"/>
        </w:rPr>
        <w:t>ўмга тенг бўлса, унда мувозанатлашган фоиз куйилмаси: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14%</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13%</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12%</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11%</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10% бўлади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8. Савдо-сотик битими учун керак бўлган пулга талаб куйидаги равишда ўзгаради: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фоиз ставкаси ошиши билан ў</w:t>
      </w:r>
      <w:proofErr w:type="gramStart"/>
      <w:r>
        <w:rPr>
          <w:rFonts w:ascii="Virtec Times New Roman Uz" w:hAnsi="Virtec Times New Roman Uz"/>
          <w:sz w:val="28"/>
        </w:rPr>
        <w:t>сади</w:t>
      </w:r>
      <w:proofErr w:type="gramEnd"/>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фоиз куйилмаси пасайиши билан ў</w:t>
      </w:r>
      <w:proofErr w:type="gramStart"/>
      <w:r>
        <w:rPr>
          <w:rFonts w:ascii="Virtec Times New Roman Uz" w:hAnsi="Virtec Times New Roman Uz"/>
          <w:sz w:val="28"/>
        </w:rPr>
        <w:t>сади</w:t>
      </w:r>
      <w:proofErr w:type="gramEnd"/>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ЯММ номинал хажмининг камайиши билан пасаяди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ЯММ номинал хажми ошиши билан пасаяди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олдин берилган барча жавоблар нотўгри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9. Агарда битимлар учун пуллар йилига ўртача 5 марта айланса, унда айирбошлаш учун мухим бўлган пул микдори: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ЯММ номинал хажмидан 5 марта кў</w:t>
      </w:r>
      <w:proofErr w:type="gramStart"/>
      <w:r>
        <w:rPr>
          <w:rFonts w:ascii="Virtec Times New Roman Uz" w:hAnsi="Virtec Times New Roman Uz"/>
          <w:sz w:val="28"/>
        </w:rPr>
        <w:t>п</w:t>
      </w:r>
      <w:proofErr w:type="gramEnd"/>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ЯММнинг 2 фоизини ташкил килади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Куйидаги нисбатга тенг: 5% / ЯММ номинал хажми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Куйидаги нисбатга тенг: 20% / ЯММ номинал хажми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Куйидаги нисбатга тенг: 20% / 5</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10. Агарда ЯММнинг номинал хажми камайса, унда: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Битимлар учун пулга талаб ва пулга умумий талаб ў</w:t>
      </w:r>
      <w:proofErr w:type="gramStart"/>
      <w:r>
        <w:rPr>
          <w:rFonts w:ascii="Virtec Times New Roman Uz" w:hAnsi="Virtec Times New Roman Uz"/>
          <w:sz w:val="28"/>
        </w:rPr>
        <w:t>сади</w:t>
      </w:r>
      <w:proofErr w:type="gramEnd"/>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Битимлар учун пулга талаб ва пулга умумий талаб камаяди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Битимлар учун пулга талаб ў</w:t>
      </w:r>
      <w:proofErr w:type="gramStart"/>
      <w:r>
        <w:rPr>
          <w:rFonts w:ascii="Virtec Times New Roman Uz" w:hAnsi="Virtec Times New Roman Uz"/>
          <w:sz w:val="28"/>
        </w:rPr>
        <w:t>сади</w:t>
      </w:r>
      <w:proofErr w:type="gramEnd"/>
      <w:r>
        <w:rPr>
          <w:rFonts w:ascii="Virtec Times New Roman Uz" w:hAnsi="Virtec Times New Roman Uz"/>
          <w:sz w:val="28"/>
        </w:rPr>
        <w:t>, пулга умумий талаб камаяди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Битимлар учун пулга талаб камаяди, пулга умумий талаб ў</w:t>
      </w:r>
      <w:proofErr w:type="gramStart"/>
      <w:r>
        <w:rPr>
          <w:rFonts w:ascii="Virtec Times New Roman Uz" w:hAnsi="Virtec Times New Roman Uz"/>
          <w:sz w:val="28"/>
        </w:rPr>
        <w:t>сади</w:t>
      </w:r>
      <w:proofErr w:type="gramEnd"/>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Битимлар учун пулга талаб ва умумий талаб ўзгаришсиз колади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11. М</w:t>
      </w:r>
      <w:proofErr w:type="gramStart"/>
      <w:r>
        <w:rPr>
          <w:rFonts w:ascii="Virtec Times New Roman Uz" w:hAnsi="Virtec Times New Roman Uz"/>
          <w:sz w:val="28"/>
        </w:rPr>
        <w:t>1</w:t>
      </w:r>
      <w:proofErr w:type="gramEnd"/>
      <w:r>
        <w:rPr>
          <w:rFonts w:ascii="Virtec Times New Roman Uz" w:hAnsi="Virtec Times New Roman Uz"/>
          <w:sz w:val="28"/>
        </w:rPr>
        <w:t xml:space="preserve"> таркибига киради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металл ва когоз накд пуллар ва чекли омонатлар</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металл ва когоз накд пуллар ва муддали омонатлар</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металл ва когоз накд пуллар ва хамма банк депозитлари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хамма пуллар ва "карийб" пуллар</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12. Активлар томонидан пулга талаб пулнинг кандай функциясидан келиб чикади?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муомала воситаси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хисоб бирлиги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кийматни саклаш воситаси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хамма юкоридаги жавоблар тўгри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13. Фараз киламиз, битимлар учун  пулга бўлган талаб ЯММ номинал хажмининг 10 процентини ташкил этади, пуллар таклифи эса 450 млрд. сўмдан 500 млрд. </w:t>
      </w:r>
      <w:proofErr w:type="gramStart"/>
      <w:r>
        <w:rPr>
          <w:rFonts w:ascii="Virtec Times New Roman Uz" w:hAnsi="Virtec Times New Roman Uz"/>
          <w:sz w:val="28"/>
        </w:rPr>
        <w:t>с</w:t>
      </w:r>
      <w:proofErr w:type="gramEnd"/>
      <w:r>
        <w:rPr>
          <w:rFonts w:ascii="Virtec Times New Roman Uz" w:hAnsi="Virtec Times New Roman Uz"/>
          <w:sz w:val="28"/>
        </w:rPr>
        <w:t>ўмга ошди. Активлар томонидан пулга талаб куйидаги жадвалда келтирилган</w:t>
      </w:r>
    </w:p>
    <w:p w:rsidR="004434C0" w:rsidRDefault="004434C0" w:rsidP="004434C0">
      <w:pPr>
        <w:ind w:firstLine="720"/>
        <w:jc w:val="both"/>
        <w:rPr>
          <w:rFonts w:ascii="Virtec Times New Roman Uz" w:hAnsi="Virtec Times New Roman Uz"/>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5"/>
        <w:gridCol w:w="4785"/>
      </w:tblGrid>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Фоиз куйилмаси, %</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Активлар томонидан пулга талаб (млрд. сўм)</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14</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100</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13</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150</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12</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200</w:t>
            </w:r>
          </w:p>
        </w:tc>
      </w:tr>
      <w:tr w:rsidR="004434C0" w:rsidTr="00601AEF">
        <w:tblPrEx>
          <w:tblCellMar>
            <w:top w:w="0" w:type="dxa"/>
            <w:bottom w:w="0" w:type="dxa"/>
          </w:tblCellMar>
        </w:tblPrEx>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11</w:t>
            </w:r>
          </w:p>
        </w:tc>
        <w:tc>
          <w:tcPr>
            <w:tcW w:w="4785" w:type="dxa"/>
          </w:tcPr>
          <w:p w:rsidR="004434C0" w:rsidRDefault="004434C0" w:rsidP="00601AEF">
            <w:pPr>
              <w:ind w:firstLine="720"/>
              <w:jc w:val="center"/>
              <w:rPr>
                <w:rFonts w:ascii="Virtec Times New Roman Uz" w:hAnsi="Virtec Times New Roman Uz"/>
                <w:sz w:val="28"/>
              </w:rPr>
            </w:pPr>
            <w:r>
              <w:rPr>
                <w:rFonts w:ascii="Virtec Times New Roman Uz" w:hAnsi="Virtec Times New Roman Uz"/>
                <w:sz w:val="28"/>
              </w:rPr>
              <w:t>250</w:t>
            </w:r>
          </w:p>
        </w:tc>
      </w:tr>
    </w:tbl>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Агарда ЯММнинг номинал хажми 3000 млрд. </w:t>
      </w:r>
      <w:proofErr w:type="gramStart"/>
      <w:r>
        <w:rPr>
          <w:rFonts w:ascii="Virtec Times New Roman Uz" w:hAnsi="Virtec Times New Roman Uz"/>
          <w:sz w:val="28"/>
        </w:rPr>
        <w:t>с</w:t>
      </w:r>
      <w:proofErr w:type="gramEnd"/>
      <w:r>
        <w:rPr>
          <w:rFonts w:ascii="Virtec Times New Roman Uz" w:hAnsi="Virtec Times New Roman Uz"/>
          <w:sz w:val="28"/>
        </w:rPr>
        <w:t>ўмга тенг бўлса, унда мувозанатлашган фоиз куйилмаси канчага ўзгаради?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14% га ошади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б) 11% га камаяди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12% га камаяди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ўзгармай колади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15% га ошади</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14. Агар пулга талаб ва таклиф ошса, унда: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Мувозанат пул микдори ва мувозанат процент ставка ў</w:t>
      </w:r>
      <w:proofErr w:type="gramStart"/>
      <w:r>
        <w:rPr>
          <w:rFonts w:ascii="Virtec Times New Roman Uz" w:hAnsi="Virtec Times New Roman Uz"/>
          <w:sz w:val="28"/>
        </w:rPr>
        <w:t>сади</w:t>
      </w:r>
      <w:proofErr w:type="gramEnd"/>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Мувозанат пул микдори ва мувозанат процент ставка кискаради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мувозанат пул микдори ў</w:t>
      </w:r>
      <w:proofErr w:type="gramStart"/>
      <w:r>
        <w:rPr>
          <w:rFonts w:ascii="Virtec Times New Roman Uz" w:hAnsi="Virtec Times New Roman Uz"/>
          <w:sz w:val="28"/>
        </w:rPr>
        <w:t>сади</w:t>
      </w:r>
      <w:proofErr w:type="gramEnd"/>
      <w:r>
        <w:rPr>
          <w:rFonts w:ascii="Virtec Times New Roman Uz" w:hAnsi="Virtec Times New Roman Uz"/>
          <w:sz w:val="28"/>
        </w:rPr>
        <w:t xml:space="preserve">, мувозанат процент ставка ўзгаришини айтиш кийин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мувозанат процент ставка ошади, мувозанат пул микдори ўзгаришини  айтиш кийин</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пул микдори ва процент ставка ўзгаришларини айтиш кийин</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15 Агар марказий банк ЯММ хажмини оширишга харакат килса, кандай тадбирни кўллмаслиги керак:</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lastRenderedPageBreak/>
        <w:t>а) жами харажатларни ошириш учун инвестицион харажатларни кўпайтириш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накд пул эгаларига кредитни эътиборли килиш учун процент ставкани ошириш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в) банклар томонидан ўз </w:t>
      </w:r>
      <w:proofErr w:type="gramStart"/>
      <w:r>
        <w:rPr>
          <w:rFonts w:ascii="Virtec Times New Roman Uz" w:hAnsi="Virtec Times New Roman Uz"/>
          <w:sz w:val="28"/>
        </w:rPr>
        <w:t>пул б</w:t>
      </w:r>
      <w:proofErr w:type="gramEnd"/>
      <w:r>
        <w:rPr>
          <w:rFonts w:ascii="Virtec Times New Roman Uz" w:hAnsi="Virtec Times New Roman Uz"/>
          <w:sz w:val="28"/>
        </w:rPr>
        <w:t>ўлмаган акцияларини оширишни рагбатлантириш учун банк резервларини ошириш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жорий хисобларда воситаларни ошириш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кредит олишни енгиллаштириш</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16. Агар марказий банк ахолига катта микдордаги давлат кимматбахо когозларини сотса, унда бу тадбир нимага олиб келади.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а) шахсий жамгармалар умумий микдорининг ошишига </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тижорат банклари томонидан бериладиган кредитлар хажмининг камайишига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тижорат банклари депозитлари умумий микдори ошишига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процент ставка даражаси пасайишига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д) муомала банкнотлар микдори ошишига </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17. Агар марказий банк очик бозорда катта микдорадги давлат кимматбахо когозларни сотса, унда у кандай максадни кўзлайди?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кредит олишни енгиллаштириш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ахоли томонидан давлат кимматбахо когозларини сотиб олишни кийинлаштириш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инвестициялар хажмини ошириш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хисоб ставкасини пасайтириш</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муомалада пулнинг умумий массасини камайтириш</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18. Хисоб ставкасини ошириш одатда нимага олиб келади:</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а) Акция ва облигацияларга нархларини ўсишига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б) Акциялар нархи ошиши ва облигациялар нархи тушишига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 xml:space="preserve"> </w:t>
      </w:r>
    </w:p>
    <w:p w:rsidR="004434C0" w:rsidRDefault="004434C0" w:rsidP="004434C0">
      <w:pPr>
        <w:ind w:firstLine="720"/>
        <w:jc w:val="both"/>
        <w:rPr>
          <w:rFonts w:ascii="Virtec Times New Roman Uz" w:hAnsi="Virtec Times New Roman Uz"/>
          <w:sz w:val="28"/>
        </w:rPr>
      </w:pP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в) Акциялар нархи тушиши в облигациялар нархи ошишига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г) Акция ва облигациялар нархи тушишига</w:t>
      </w:r>
    </w:p>
    <w:p w:rsidR="004434C0" w:rsidRDefault="004434C0" w:rsidP="004434C0">
      <w:pPr>
        <w:ind w:firstLine="720"/>
        <w:jc w:val="both"/>
        <w:rPr>
          <w:rFonts w:ascii="Virtec Times New Roman Uz" w:hAnsi="Virtec Times New Roman Uz"/>
          <w:sz w:val="28"/>
        </w:rPr>
      </w:pPr>
      <w:r>
        <w:rPr>
          <w:rFonts w:ascii="Virtec Times New Roman Uz" w:hAnsi="Virtec Times New Roman Uz"/>
          <w:sz w:val="28"/>
        </w:rPr>
        <w:t>д) Хамма юкоридаги жавоблар нотўгри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irtec Times New Roman Uz">
    <w:altName w:val="Times New Roman"/>
    <w:charset w:val="CC"/>
    <w:family w:val="roman"/>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37885"/>
    <w:multiLevelType w:val="singleLevel"/>
    <w:tmpl w:val="BDD87C5C"/>
    <w:lvl w:ilvl="0">
      <w:start w:val="1"/>
      <w:numFmt w:val="decimal"/>
      <w:lvlText w:val="%1."/>
      <w:lvlJc w:val="left"/>
      <w:pPr>
        <w:tabs>
          <w:tab w:val="num" w:pos="1440"/>
        </w:tabs>
        <w:ind w:left="1440" w:hanging="720"/>
      </w:pPr>
      <w:rPr>
        <w:rFonts w:hint="default"/>
      </w:rPr>
    </w:lvl>
  </w:abstractNum>
  <w:abstractNum w:abstractNumId="1">
    <w:nsid w:val="346C3F21"/>
    <w:multiLevelType w:val="singleLevel"/>
    <w:tmpl w:val="3D5C509E"/>
    <w:lvl w:ilvl="0">
      <w:start w:val="1"/>
      <w:numFmt w:val="decimal"/>
      <w:lvlText w:val="%1."/>
      <w:lvlJc w:val="left"/>
      <w:pPr>
        <w:tabs>
          <w:tab w:val="num" w:pos="1155"/>
        </w:tabs>
        <w:ind w:left="1155" w:hanging="435"/>
      </w:pPr>
      <w:rPr>
        <w:rFonts w:hint="default"/>
      </w:rPr>
    </w:lvl>
  </w:abstractNum>
  <w:abstractNum w:abstractNumId="2">
    <w:nsid w:val="773F0833"/>
    <w:multiLevelType w:val="hybridMultilevel"/>
    <w:tmpl w:val="692C1F22"/>
    <w:lvl w:ilvl="0" w:tplc="4B74055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4C0"/>
    <w:rsid w:val="004434C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Salutation"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4C0"/>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4434C0"/>
    <w:pPr>
      <w:keepNext/>
      <w:spacing w:before="240" w:after="60"/>
      <w:outlineLvl w:val="3"/>
    </w:pPr>
    <w:rPr>
      <w:rFonts w:ascii="Arial" w:hAnsi="Arial"/>
      <w:b/>
      <w:sz w:val="24"/>
    </w:rPr>
  </w:style>
  <w:style w:type="paragraph" w:styleId="9">
    <w:name w:val="heading 9"/>
    <w:basedOn w:val="a"/>
    <w:next w:val="a"/>
    <w:link w:val="90"/>
    <w:qFormat/>
    <w:rsid w:val="004434C0"/>
    <w:pPr>
      <w:keepNext/>
      <w:spacing w:line="312" w:lineRule="auto"/>
      <w:jc w:val="center"/>
      <w:outlineLvl w:val="8"/>
    </w:pPr>
    <w:rPr>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434C0"/>
    <w:rPr>
      <w:rFonts w:ascii="Arial" w:eastAsia="Times New Roman" w:hAnsi="Arial" w:cs="Times New Roman"/>
      <w:b/>
      <w:sz w:val="24"/>
      <w:szCs w:val="20"/>
      <w:lang w:val="ru-RU" w:eastAsia="ru-RU"/>
    </w:rPr>
  </w:style>
  <w:style w:type="character" w:customStyle="1" w:styleId="90">
    <w:name w:val="Заголовок 9 Знак"/>
    <w:basedOn w:val="a0"/>
    <w:link w:val="9"/>
    <w:rsid w:val="004434C0"/>
    <w:rPr>
      <w:rFonts w:ascii="Times New Roman" w:eastAsia="Times New Roman" w:hAnsi="Times New Roman" w:cs="Times New Roman"/>
      <w:sz w:val="24"/>
      <w:szCs w:val="20"/>
      <w:lang w:eastAsia="ru-RU"/>
    </w:rPr>
  </w:style>
  <w:style w:type="paragraph" w:styleId="a3">
    <w:name w:val="Plain Text"/>
    <w:basedOn w:val="a"/>
    <w:link w:val="a4"/>
    <w:rsid w:val="004434C0"/>
    <w:rPr>
      <w:rFonts w:ascii="Courier New" w:hAnsi="Courier New"/>
    </w:rPr>
  </w:style>
  <w:style w:type="character" w:customStyle="1" w:styleId="a4">
    <w:name w:val="Текст Знак"/>
    <w:basedOn w:val="a0"/>
    <w:link w:val="a3"/>
    <w:rsid w:val="004434C0"/>
    <w:rPr>
      <w:rFonts w:ascii="Courier New" w:eastAsia="Times New Roman" w:hAnsi="Courier New" w:cs="Times New Roman"/>
      <w:sz w:val="20"/>
      <w:szCs w:val="20"/>
      <w:lang w:val="ru-RU" w:eastAsia="ru-RU"/>
    </w:rPr>
  </w:style>
  <w:style w:type="paragraph" w:styleId="a5">
    <w:name w:val="List"/>
    <w:basedOn w:val="a"/>
    <w:rsid w:val="004434C0"/>
    <w:pPr>
      <w:ind w:left="283" w:hanging="283"/>
    </w:pPr>
  </w:style>
  <w:style w:type="paragraph" w:styleId="2">
    <w:name w:val="List 2"/>
    <w:basedOn w:val="a"/>
    <w:rsid w:val="004434C0"/>
    <w:pPr>
      <w:ind w:left="566" w:hanging="283"/>
    </w:pPr>
  </w:style>
  <w:style w:type="paragraph" w:styleId="a6">
    <w:name w:val="Salutation"/>
    <w:basedOn w:val="a"/>
    <w:next w:val="a"/>
    <w:link w:val="a7"/>
    <w:rsid w:val="004434C0"/>
  </w:style>
  <w:style w:type="character" w:customStyle="1" w:styleId="a7">
    <w:name w:val="Приветствие Знак"/>
    <w:basedOn w:val="a0"/>
    <w:link w:val="a6"/>
    <w:rsid w:val="004434C0"/>
    <w:rPr>
      <w:rFonts w:ascii="Times New Roman" w:eastAsia="Times New Roman" w:hAnsi="Times New Roman" w:cs="Times New Roman"/>
      <w:sz w:val="20"/>
      <w:szCs w:val="20"/>
      <w:lang w:val="ru-RU" w:eastAsia="ru-RU"/>
    </w:rPr>
  </w:style>
  <w:style w:type="paragraph" w:styleId="a8">
    <w:name w:val="List Continue"/>
    <w:basedOn w:val="a"/>
    <w:rsid w:val="004434C0"/>
    <w:pPr>
      <w:spacing w:after="120"/>
      <w:ind w:left="283"/>
    </w:pPr>
  </w:style>
  <w:style w:type="paragraph" w:styleId="a9">
    <w:name w:val="Body Text"/>
    <w:basedOn w:val="a"/>
    <w:link w:val="aa"/>
    <w:rsid w:val="004434C0"/>
    <w:pPr>
      <w:spacing w:after="120"/>
    </w:pPr>
  </w:style>
  <w:style w:type="character" w:customStyle="1" w:styleId="aa">
    <w:name w:val="Основной текст Знак"/>
    <w:basedOn w:val="a0"/>
    <w:link w:val="a9"/>
    <w:rsid w:val="004434C0"/>
    <w:rPr>
      <w:rFonts w:ascii="Times New Roman" w:eastAsia="Times New Roman" w:hAnsi="Times New Roman" w:cs="Times New Roman"/>
      <w:sz w:val="20"/>
      <w:szCs w:val="20"/>
      <w:lang w:val="ru-RU" w:eastAsia="ru-RU"/>
    </w:rPr>
  </w:style>
  <w:style w:type="paragraph" w:styleId="20">
    <w:name w:val="Body Text Indent 2"/>
    <w:basedOn w:val="a"/>
    <w:link w:val="21"/>
    <w:rsid w:val="004434C0"/>
    <w:pPr>
      <w:tabs>
        <w:tab w:val="left" w:pos="9071"/>
      </w:tabs>
      <w:spacing w:line="312" w:lineRule="auto"/>
      <w:ind w:right="-1" w:firstLine="851"/>
      <w:jc w:val="both"/>
    </w:pPr>
    <w:rPr>
      <w:snapToGrid w:val="0"/>
      <w:sz w:val="28"/>
      <w:lang w:val="en-US"/>
    </w:rPr>
  </w:style>
  <w:style w:type="character" w:customStyle="1" w:styleId="21">
    <w:name w:val="Основной текст с отступом 2 Знак"/>
    <w:basedOn w:val="a0"/>
    <w:link w:val="20"/>
    <w:rsid w:val="004434C0"/>
    <w:rPr>
      <w:rFonts w:ascii="Times New Roman" w:eastAsia="Times New Roman" w:hAnsi="Times New Roman" w:cs="Times New Roman"/>
      <w:snapToGrid w:val="0"/>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Salutation"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4C0"/>
    <w:pPr>
      <w:spacing w:after="0" w:line="240" w:lineRule="auto"/>
    </w:pPr>
    <w:rPr>
      <w:rFonts w:ascii="Times New Roman" w:eastAsia="Times New Roman" w:hAnsi="Times New Roman" w:cs="Times New Roman"/>
      <w:sz w:val="20"/>
      <w:szCs w:val="20"/>
      <w:lang w:val="ru-RU" w:eastAsia="ru-RU"/>
    </w:rPr>
  </w:style>
  <w:style w:type="paragraph" w:styleId="4">
    <w:name w:val="heading 4"/>
    <w:basedOn w:val="a"/>
    <w:next w:val="a"/>
    <w:link w:val="40"/>
    <w:qFormat/>
    <w:rsid w:val="004434C0"/>
    <w:pPr>
      <w:keepNext/>
      <w:spacing w:before="240" w:after="60"/>
      <w:outlineLvl w:val="3"/>
    </w:pPr>
    <w:rPr>
      <w:rFonts w:ascii="Arial" w:hAnsi="Arial"/>
      <w:b/>
      <w:sz w:val="24"/>
    </w:rPr>
  </w:style>
  <w:style w:type="paragraph" w:styleId="9">
    <w:name w:val="heading 9"/>
    <w:basedOn w:val="a"/>
    <w:next w:val="a"/>
    <w:link w:val="90"/>
    <w:qFormat/>
    <w:rsid w:val="004434C0"/>
    <w:pPr>
      <w:keepNext/>
      <w:spacing w:line="312" w:lineRule="auto"/>
      <w:jc w:val="center"/>
      <w:outlineLvl w:val="8"/>
    </w:pPr>
    <w:rPr>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4434C0"/>
    <w:rPr>
      <w:rFonts w:ascii="Arial" w:eastAsia="Times New Roman" w:hAnsi="Arial" w:cs="Times New Roman"/>
      <w:b/>
      <w:sz w:val="24"/>
      <w:szCs w:val="20"/>
      <w:lang w:val="ru-RU" w:eastAsia="ru-RU"/>
    </w:rPr>
  </w:style>
  <w:style w:type="character" w:customStyle="1" w:styleId="90">
    <w:name w:val="Заголовок 9 Знак"/>
    <w:basedOn w:val="a0"/>
    <w:link w:val="9"/>
    <w:rsid w:val="004434C0"/>
    <w:rPr>
      <w:rFonts w:ascii="Times New Roman" w:eastAsia="Times New Roman" w:hAnsi="Times New Roman" w:cs="Times New Roman"/>
      <w:sz w:val="24"/>
      <w:szCs w:val="20"/>
      <w:lang w:eastAsia="ru-RU"/>
    </w:rPr>
  </w:style>
  <w:style w:type="paragraph" w:styleId="a3">
    <w:name w:val="Plain Text"/>
    <w:basedOn w:val="a"/>
    <w:link w:val="a4"/>
    <w:rsid w:val="004434C0"/>
    <w:rPr>
      <w:rFonts w:ascii="Courier New" w:hAnsi="Courier New"/>
    </w:rPr>
  </w:style>
  <w:style w:type="character" w:customStyle="1" w:styleId="a4">
    <w:name w:val="Текст Знак"/>
    <w:basedOn w:val="a0"/>
    <w:link w:val="a3"/>
    <w:rsid w:val="004434C0"/>
    <w:rPr>
      <w:rFonts w:ascii="Courier New" w:eastAsia="Times New Roman" w:hAnsi="Courier New" w:cs="Times New Roman"/>
      <w:sz w:val="20"/>
      <w:szCs w:val="20"/>
      <w:lang w:val="ru-RU" w:eastAsia="ru-RU"/>
    </w:rPr>
  </w:style>
  <w:style w:type="paragraph" w:styleId="a5">
    <w:name w:val="List"/>
    <w:basedOn w:val="a"/>
    <w:rsid w:val="004434C0"/>
    <w:pPr>
      <w:ind w:left="283" w:hanging="283"/>
    </w:pPr>
  </w:style>
  <w:style w:type="paragraph" w:styleId="2">
    <w:name w:val="List 2"/>
    <w:basedOn w:val="a"/>
    <w:rsid w:val="004434C0"/>
    <w:pPr>
      <w:ind w:left="566" w:hanging="283"/>
    </w:pPr>
  </w:style>
  <w:style w:type="paragraph" w:styleId="a6">
    <w:name w:val="Salutation"/>
    <w:basedOn w:val="a"/>
    <w:next w:val="a"/>
    <w:link w:val="a7"/>
    <w:rsid w:val="004434C0"/>
  </w:style>
  <w:style w:type="character" w:customStyle="1" w:styleId="a7">
    <w:name w:val="Приветствие Знак"/>
    <w:basedOn w:val="a0"/>
    <w:link w:val="a6"/>
    <w:rsid w:val="004434C0"/>
    <w:rPr>
      <w:rFonts w:ascii="Times New Roman" w:eastAsia="Times New Roman" w:hAnsi="Times New Roman" w:cs="Times New Roman"/>
      <w:sz w:val="20"/>
      <w:szCs w:val="20"/>
      <w:lang w:val="ru-RU" w:eastAsia="ru-RU"/>
    </w:rPr>
  </w:style>
  <w:style w:type="paragraph" w:styleId="a8">
    <w:name w:val="List Continue"/>
    <w:basedOn w:val="a"/>
    <w:rsid w:val="004434C0"/>
    <w:pPr>
      <w:spacing w:after="120"/>
      <w:ind w:left="283"/>
    </w:pPr>
  </w:style>
  <w:style w:type="paragraph" w:styleId="a9">
    <w:name w:val="Body Text"/>
    <w:basedOn w:val="a"/>
    <w:link w:val="aa"/>
    <w:rsid w:val="004434C0"/>
    <w:pPr>
      <w:spacing w:after="120"/>
    </w:pPr>
  </w:style>
  <w:style w:type="character" w:customStyle="1" w:styleId="aa">
    <w:name w:val="Основной текст Знак"/>
    <w:basedOn w:val="a0"/>
    <w:link w:val="a9"/>
    <w:rsid w:val="004434C0"/>
    <w:rPr>
      <w:rFonts w:ascii="Times New Roman" w:eastAsia="Times New Roman" w:hAnsi="Times New Roman" w:cs="Times New Roman"/>
      <w:sz w:val="20"/>
      <w:szCs w:val="20"/>
      <w:lang w:val="ru-RU" w:eastAsia="ru-RU"/>
    </w:rPr>
  </w:style>
  <w:style w:type="paragraph" w:styleId="20">
    <w:name w:val="Body Text Indent 2"/>
    <w:basedOn w:val="a"/>
    <w:link w:val="21"/>
    <w:rsid w:val="004434C0"/>
    <w:pPr>
      <w:tabs>
        <w:tab w:val="left" w:pos="9071"/>
      </w:tabs>
      <w:spacing w:line="312" w:lineRule="auto"/>
      <w:ind w:right="-1" w:firstLine="851"/>
      <w:jc w:val="both"/>
    </w:pPr>
    <w:rPr>
      <w:snapToGrid w:val="0"/>
      <w:sz w:val="28"/>
      <w:lang w:val="en-US"/>
    </w:rPr>
  </w:style>
  <w:style w:type="character" w:customStyle="1" w:styleId="21">
    <w:name w:val="Основной текст с отступом 2 Знак"/>
    <w:basedOn w:val="a0"/>
    <w:link w:val="20"/>
    <w:rsid w:val="004434C0"/>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3057</Words>
  <Characters>17427</Characters>
  <Application>Microsoft Office Word</Application>
  <DocSecurity>0</DocSecurity>
  <Lines>145</Lines>
  <Paragraphs>40</Paragraphs>
  <ScaleCrop>false</ScaleCrop>
  <Company>Home</Company>
  <LinksUpToDate>false</LinksUpToDate>
  <CharactersWithSpaces>20444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2012-11-06T04:51:00Z</dcterms:created>
  <dcterms:modified xsi:type="dcterms:W3CDTF">2012-11-06T04:51:00Z</dcterms:modified>
</cp:coreProperties>
</file>